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BB" w:rsidRPr="00F93EBB" w:rsidRDefault="00F93EBB" w:rsidP="00F93EB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93EB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93EBB" w:rsidRDefault="00F93EBB" w:rsidP="00966318">
      <w:pPr>
        <w:pStyle w:val="ConsPlusTitle"/>
        <w:jc w:val="center"/>
        <w:rPr>
          <w:rFonts w:ascii="Times New Roman" w:hAnsi="Times New Roman" w:cs="Times New Roman"/>
        </w:rPr>
      </w:pPr>
    </w:p>
    <w:p w:rsidR="00966318" w:rsidRDefault="00016654" w:rsidP="00966318">
      <w:pPr>
        <w:pStyle w:val="ConsPlusTitle"/>
        <w:jc w:val="center"/>
        <w:rPr>
          <w:rFonts w:ascii="Times New Roman" w:hAnsi="Times New Roman" w:cs="Times New Roman"/>
        </w:rPr>
      </w:pPr>
      <w:r w:rsidRPr="00016654">
        <w:rPr>
          <w:rFonts w:ascii="Times New Roman" w:eastAsia="Calibri" w:hAnsi="Times New Roman" w:cs="Times New Roman"/>
          <w:b w:val="0"/>
          <w:bCs w:val="0"/>
          <w:noProof/>
          <w:sz w:val="26"/>
          <w:szCs w:val="26"/>
        </w:rPr>
        <w:drawing>
          <wp:inline distT="0" distB="0" distL="0" distR="0" wp14:anchorId="4F7CE612" wp14:editId="05932E3D">
            <wp:extent cx="666750" cy="857250"/>
            <wp:effectExtent l="0" t="0" r="0" b="0"/>
            <wp:docPr id="4" name="Рисунок 4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18" w:rsidRDefault="00966318" w:rsidP="00966318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</w:p>
    <w:p w:rsidR="00966318" w:rsidRPr="00016654" w:rsidRDefault="00966318" w:rsidP="0096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>РЕШЕНИЕ</w:t>
      </w:r>
    </w:p>
    <w:p w:rsidR="00393EBF" w:rsidRPr="00016654" w:rsidRDefault="00393EBF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 xml:space="preserve">от </w:t>
      </w:r>
      <w:r w:rsidR="0001665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16654">
        <w:rPr>
          <w:rFonts w:ascii="Times New Roman" w:hAnsi="Times New Roman" w:cs="Times New Roman"/>
          <w:sz w:val="28"/>
          <w:szCs w:val="28"/>
        </w:rPr>
        <w:t>№ _____</w:t>
      </w:r>
    </w:p>
    <w:p w:rsidR="00966318" w:rsidRPr="00016654" w:rsidRDefault="00966318" w:rsidP="0096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318" w:rsidRPr="00016654" w:rsidRDefault="00966318" w:rsidP="0096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Новокузнецкого муниципального района за 2014 год</w:t>
      </w:r>
    </w:p>
    <w:p w:rsidR="00966318" w:rsidRDefault="00966318" w:rsidP="0096631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318" w:rsidRPr="00016654" w:rsidRDefault="00966318" w:rsidP="0096631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6654">
        <w:rPr>
          <w:rFonts w:ascii="Times New Roman" w:hAnsi="Times New Roman" w:cs="Times New Roman"/>
          <w:bCs/>
          <w:sz w:val="26"/>
          <w:szCs w:val="26"/>
        </w:rPr>
        <w:t>Принят</w:t>
      </w:r>
      <w:proofErr w:type="gramEnd"/>
      <w:r w:rsidRPr="00016654">
        <w:rPr>
          <w:rFonts w:ascii="Times New Roman" w:hAnsi="Times New Roman" w:cs="Times New Roman"/>
          <w:bCs/>
          <w:sz w:val="26"/>
          <w:szCs w:val="26"/>
        </w:rPr>
        <w:t xml:space="preserve"> Советом народных депутатов</w:t>
      </w:r>
    </w:p>
    <w:p w:rsidR="00966318" w:rsidRPr="00016654" w:rsidRDefault="00966318" w:rsidP="0096631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16654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66318" w:rsidRPr="00016654" w:rsidRDefault="00E05693" w:rsidP="0096631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>_2015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од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66318" w:rsidRDefault="00966318" w:rsidP="00966318">
      <w:pPr>
        <w:pStyle w:val="ConsPlusNonformat"/>
        <w:jc w:val="right"/>
        <w:rPr>
          <w:rFonts w:ascii="Times New Roman" w:hAnsi="Times New Roman" w:cs="Times New Roman"/>
          <w:sz w:val="26"/>
        </w:rPr>
      </w:pP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Утвердить отчет об исполнении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доходам в сумме  1 904 542,7 тыс. рублей, по расходам в сумме  1 920 365,2тыс. рублей с превышением расходов над доходами (дефицит бюджета Новокузнецкого муниципального района) в сумме 15 822,5 тыс. рублей по следующим показателям: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доходов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  <w:r w:rsidRPr="00CC7EAE">
        <w:rPr>
          <w:rFonts w:ascii="Times New Roman" w:hAnsi="Times New Roman" w:cs="Times New Roman"/>
          <w:sz w:val="26"/>
        </w:rPr>
        <w:t xml:space="preserve"> 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доходов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классификации доходов бюджетов согласно приложению № 2 к настоящему Решению;</w:t>
      </w:r>
    </w:p>
    <w:p w:rsidR="00966318" w:rsidRDefault="00016654" w:rsidP="00016654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3) </w:t>
      </w:r>
      <w:r w:rsidR="00966318">
        <w:rPr>
          <w:rFonts w:ascii="Times New Roman" w:hAnsi="Times New Roman" w:cs="Times New Roman"/>
          <w:sz w:val="26"/>
        </w:rPr>
        <w:t>расходов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 xml:space="preserve">4 год по разделам, и подразделам классификации расходов бюджетов </w:t>
      </w:r>
      <w:proofErr w:type="gramStart"/>
      <w:r w:rsidR="00966318">
        <w:rPr>
          <w:rFonts w:ascii="Times New Roman" w:hAnsi="Times New Roman" w:cs="Times New Roman"/>
          <w:sz w:val="26"/>
        </w:rPr>
        <w:t>согласно приложения</w:t>
      </w:r>
      <w:proofErr w:type="gramEnd"/>
      <w:r w:rsidR="00966318">
        <w:rPr>
          <w:rFonts w:ascii="Times New Roman" w:hAnsi="Times New Roman" w:cs="Times New Roman"/>
          <w:sz w:val="26"/>
        </w:rPr>
        <w:t xml:space="preserve"> № 3 к настоящему Решению,</w:t>
      </w:r>
    </w:p>
    <w:p w:rsidR="00966318" w:rsidRDefault="00016654" w:rsidP="00016654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4) </w:t>
      </w:r>
      <w:r w:rsidR="00966318">
        <w:rPr>
          <w:rFonts w:ascii="Times New Roman" w:hAnsi="Times New Roman" w:cs="Times New Roman"/>
          <w:sz w:val="26"/>
        </w:rPr>
        <w:t>расходов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>4 год по разделам, и видам расходов классификации расходов бюджета в ведомственной структуре расходов бюджета согласно приложению № 4 к настоящему Решению;</w:t>
      </w:r>
    </w:p>
    <w:p w:rsidR="00966318" w:rsidRDefault="00016654" w:rsidP="0001665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5) </w:t>
      </w:r>
      <w:r w:rsidR="00966318">
        <w:rPr>
          <w:rFonts w:ascii="Times New Roman" w:hAnsi="Times New Roman" w:cs="Times New Roman"/>
          <w:sz w:val="26"/>
        </w:rPr>
        <w:t>источников финансирования дефицита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 xml:space="preserve">4 год по кодам </w:t>
      </w:r>
      <w:proofErr w:type="gramStart"/>
      <w:r w:rsidR="00966318">
        <w:rPr>
          <w:rFonts w:ascii="Times New Roman" w:hAnsi="Times New Roman" w:cs="Times New Roman"/>
          <w:sz w:val="26"/>
        </w:rPr>
        <w:t>классификации источников финансирования дефицитов бюджетов</w:t>
      </w:r>
      <w:proofErr w:type="gramEnd"/>
      <w:r w:rsidR="00966318">
        <w:rPr>
          <w:rFonts w:ascii="Times New Roman" w:hAnsi="Times New Roman" w:cs="Times New Roman"/>
          <w:sz w:val="26"/>
        </w:rPr>
        <w:t xml:space="preserve"> согласно приложению № 5 к настоящему Решению;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6) источников финансирования дефицита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Решение вступает в силу со </w:t>
      </w:r>
      <w:proofErr w:type="gramStart"/>
      <w:r>
        <w:rPr>
          <w:rFonts w:ascii="Times New Roman" w:hAnsi="Times New Roman" w:cs="Times New Roman"/>
          <w:sz w:val="26"/>
        </w:rPr>
        <w:t>дня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="00393EBF">
        <w:rPr>
          <w:rFonts w:ascii="Times New Roman" w:hAnsi="Times New Roman" w:cs="Times New Roman"/>
          <w:sz w:val="26"/>
        </w:rPr>
        <w:t xml:space="preserve">следующего за днем </w:t>
      </w:r>
      <w:r>
        <w:rPr>
          <w:rFonts w:ascii="Times New Roman" w:hAnsi="Times New Roman" w:cs="Times New Roman"/>
          <w:sz w:val="26"/>
        </w:rPr>
        <w:t>его официального опубликования.</w:t>
      </w:r>
    </w:p>
    <w:p w:rsidR="00D213EE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213EE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05693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D213EE" w:rsidRPr="001D6055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>Новокузнецкого муниципального района                                             Е.</w:t>
      </w:r>
      <w:r w:rsidR="00E05693">
        <w:rPr>
          <w:rFonts w:ascii="Times New Roman" w:hAnsi="Times New Roman" w:cs="Times New Roman"/>
          <w:sz w:val="26"/>
          <w:szCs w:val="26"/>
        </w:rPr>
        <w:t xml:space="preserve"> </w:t>
      </w:r>
      <w:r w:rsidRPr="001D6055">
        <w:rPr>
          <w:rFonts w:ascii="Times New Roman" w:hAnsi="Times New Roman" w:cs="Times New Roman"/>
          <w:sz w:val="26"/>
          <w:szCs w:val="26"/>
        </w:rPr>
        <w:t>В.</w:t>
      </w:r>
      <w:r w:rsidR="00E05693">
        <w:rPr>
          <w:rFonts w:ascii="Times New Roman" w:hAnsi="Times New Roman" w:cs="Times New Roman"/>
          <w:sz w:val="26"/>
          <w:szCs w:val="26"/>
        </w:rPr>
        <w:t xml:space="preserve"> </w:t>
      </w:r>
      <w:r w:rsidRPr="001D6055">
        <w:rPr>
          <w:rFonts w:ascii="Times New Roman" w:hAnsi="Times New Roman" w:cs="Times New Roman"/>
          <w:sz w:val="26"/>
          <w:szCs w:val="26"/>
        </w:rPr>
        <w:t>Зеленская</w:t>
      </w:r>
    </w:p>
    <w:p w:rsidR="00966318" w:rsidRDefault="00966318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E05693" w:rsidRDefault="00E05693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966318" w:rsidRDefault="00E05693" w:rsidP="00966318">
      <w:pPr>
        <w:pStyle w:val="ConsPlusNormal"/>
        <w:ind w:firstLine="0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</w:p>
    <w:p w:rsidR="00966318" w:rsidRDefault="00966318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Новокузнецкого муниципального района</w:t>
      </w:r>
      <w:r w:rsidR="00E05693">
        <w:rPr>
          <w:rFonts w:ascii="Times New Roman" w:hAnsi="Times New Roman" w:cs="Times New Roman"/>
          <w:sz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</w:rPr>
        <w:t>Е.</w:t>
      </w:r>
      <w:r w:rsidR="00E0569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А.</w:t>
      </w:r>
      <w:r w:rsidR="00E05693"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Манузин</w:t>
      </w:r>
      <w:proofErr w:type="spellEnd"/>
    </w:p>
    <w:p w:rsidR="00393EBF" w:rsidRDefault="00393EBF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 к Решению Совета народных депутатов  Новокузнецкого муниципального района                                 </w:t>
      </w:r>
      <w:proofErr w:type="gramStart"/>
      <w:r w:rsidRPr="00393EBF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 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>____ №___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393EBF" w:rsidRP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>Об утверждении отчета об исполнении бюджета Новокузнецкого муниципального района за 2014 год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93EBF" w:rsidRPr="00393EBF" w:rsidRDefault="00393EBF" w:rsidP="00393E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93EBF" w:rsidRPr="00393EBF" w:rsidRDefault="00393EBF" w:rsidP="00393E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93EBF" w:rsidRPr="00393EBF" w:rsidRDefault="00393EBF" w:rsidP="00393EB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t>Доходы бюджета Новокузнецкого муниципального района за 2014 год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393EBF" w:rsidRDefault="00393EBF" w:rsidP="00393EBF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393EBF" w:rsidRPr="00393EBF" w:rsidRDefault="00393EBF" w:rsidP="00393EB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93EBF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87"/>
        <w:gridCol w:w="1442"/>
      </w:tblGrid>
      <w:tr w:rsidR="00966318" w:rsidRPr="00D032E5" w:rsidTr="00DF6A7A">
        <w:trPr>
          <w:cantSplit/>
          <w:trHeight w:val="567"/>
        </w:trPr>
        <w:tc>
          <w:tcPr>
            <w:tcW w:w="3227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D032E5">
              <w:rPr>
                <w:bCs/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1  00  00000  00  0000  000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706 292,60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1  01  00000  00  0000  000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160 434,50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1  01  02000  01  0000  110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160 434,50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1  01  02010  01  0000  110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157 616,80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1  01  02020  01  0000  110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450,60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1  01  02030  01  0000  110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1 827,10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1  01  02040  01  0000  110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540,00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1  03  02000  01  0000  110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 xml:space="preserve">Акцизы по подакцизным товарам (продукции), </w:t>
            </w:r>
            <w:proofErr w:type="gramStart"/>
            <w:r w:rsidRPr="00D032E5">
              <w:rPr>
                <w:bCs/>
                <w:color w:val="000000"/>
                <w:sz w:val="26"/>
                <w:szCs w:val="26"/>
              </w:rPr>
              <w:t>производимыми</w:t>
            </w:r>
            <w:proofErr w:type="gramEnd"/>
            <w:r w:rsidRPr="00D032E5">
              <w:rPr>
                <w:bCs/>
                <w:color w:val="000000"/>
                <w:sz w:val="26"/>
                <w:szCs w:val="26"/>
              </w:rPr>
              <w:t xml:space="preserve"> на территории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5 809,20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2 192,50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49,40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3 756,00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-188,70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1  05  00000  00  0000  000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8 574,10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1  05  02000  02  0000  110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6 992,30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1  05  02010  02  0000  110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6 983,20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1  05  02020  02  0000  110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9,10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1  05  03000  01  0000  110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767,40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1  05  03010  01  0000  110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770,30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1  05  03020  01  0000  110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-2,90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1  05  04000  02  0000  110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814,40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1  05  04020  02  0000  110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814,40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1  06  00000  00  0000  000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2 882,90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1  06  04000  02  0000  110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2 882,90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1  08  00000  00  0000  000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1  08  03000  01  0000  110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1  08  03010  01  0000  110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1  11  00000  00  0000  000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414 234,00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1  11  05000  00  0000  120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414 234,00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1  11  05010  00  0000  120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409 966,60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1  11  05013  10  0000  120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409 966,60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1  11  05030  00  0000  120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4 267,40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1  11  05035  05  0000  120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4 267,40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1  12  00000  00  0000  000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74 552,80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1  12  01000  01  0000  120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74 552,80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1  12  01010  01  0000  120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11 817,00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1  12  01020  01  0000  120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518,60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1  12  01030  01  0000  120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3 738,00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1  12  01040  01  0000  120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58 479,20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lastRenderedPageBreak/>
              <w:t>1  13  00000  00  0000  000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18 507,40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1  13  01000  00  0000  130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1  13  01990  00  0000  130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1  13  01995  05  0000  130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1  13  02000  00  0000  130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1  13  02990  00  0000  130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1  13  02995  05  0000  130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1  14  00000  00  0000  000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17 573,20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2 674,30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1  14  02050  05  0000  410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2 674,30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1  14  02053  05  0000  410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1 137,40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1  14  06000  00  0000  430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1  14  06010  00  0000  430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1  14  06013  10  0000  430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lastRenderedPageBreak/>
              <w:t>1  16  00000  00  0000  000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2 681,70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1  16  03000  00  0000  140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1  16  06000  01  0000  140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104,10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1  16  23000  00  0000  140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1  16  25000  00  0000  140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238,90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1  16  25030  01  0000  140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0,80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1  16  25060  01  0000  140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238,10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1  16  30000  01  0000  140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99,70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1  16  30030  01  0000  140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99,70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1  16  51000  02  0000  140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1  16  90000  00  0000  140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2 166,00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1  17  00000  00  0000  000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53,40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1  17  01000  00  0000  180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1  17  01050  05  0000  180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1  17  05000  00  0000  180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1  17  05050  05  0000  180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0,40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2  00  00000  00  0000  000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D032E5" w:rsidP="00671862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966318" w:rsidRPr="00D032E5">
              <w:rPr>
                <w:bCs/>
                <w:color w:val="000000"/>
                <w:sz w:val="26"/>
                <w:szCs w:val="26"/>
              </w:rPr>
              <w:t>198 250,10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D032E5" w:rsidP="00671862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966318" w:rsidRPr="00D032E5">
              <w:rPr>
                <w:bCs/>
                <w:color w:val="000000"/>
                <w:sz w:val="26"/>
                <w:szCs w:val="26"/>
              </w:rPr>
              <w:t>197 050,90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2  02  02000  00  0000  151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99 192,50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2  02  02008  00  0000  151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Субсидии бюджетам на обеспечение жильем молодых семей 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1 055,40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2  02  02008  05  0000  151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1 055,40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2  02  02009  00  0000  151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1 739,10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1 739,10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2  02  02051  00  0000  151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реализацию федеральных целевых программ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649,50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2  02  02051  05  0000  151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649,50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2  02  02077  00  0000  151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2  02  02077  05  0000  151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2  02  02078  00  0000  151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2  02  02078  05  0000  151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2  02  02085  00  0000  151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6 711,00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2  02  02085  05  0000  151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6 711,00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2  02  02088  00  0000  151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12 562,50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2  02  02088  05  0000  151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12 562,50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16 652,70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2  02  02089  05  0002  151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16 652,70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2  02  02150  00  0000  151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Субсидия на строительство и реконструкцию котельных и сетей теплоснабжения с применением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энерготехнологий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, материалов, оборудования </w:t>
            </w:r>
            <w:proofErr w:type="gramStart"/>
            <w:r w:rsidRPr="00D032E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D032E5">
              <w:rPr>
                <w:color w:val="000000"/>
                <w:sz w:val="26"/>
                <w:szCs w:val="26"/>
              </w:rPr>
              <w:t xml:space="preserve"> рамках подпрограммы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 экономики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45 000,00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2  02  02150  05  0000  151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Субсидия на строительство и реконструкцию котельных и сетей теплоснабжения с применением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энерготехнологий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, материалов, оборудования </w:t>
            </w:r>
            <w:proofErr w:type="gramStart"/>
            <w:r w:rsidRPr="00D032E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D032E5">
              <w:rPr>
                <w:color w:val="000000"/>
                <w:sz w:val="26"/>
                <w:szCs w:val="26"/>
              </w:rPr>
              <w:t xml:space="preserve"> рамках подпрограммы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 экономики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45 000,00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2  02  02215  00  0000  151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4 903,50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2  02  02215  05  0000  151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4 903,50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2  02  02999  00  0000  151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9 918,80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2  02  02999  05  0000  151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9 918,80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2  02  03000  00  0000  151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673 475,10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2  02  03001  00  0000  151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9 888,90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2  02  03001  05  0000  151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9 888,90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2  02  03004  00  0000  151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на обеспечение мер социальной поддержки для лиц, награжденных знаком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СССР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1 416,20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2  02  03004  05  0000  151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для лиц, награжденных знаком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СССР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1 416,20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2  02  03012  00  0000  151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2  02  03012  05  0000  151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1,20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2  02  03013  00  0000  151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2 730,10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2  02  03013  05  0000  151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2 730,10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2  02  03015  00  0000  151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3 224,10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2  02  03015  05  0000  151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3 224,10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833,10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2  02  03020  05  0000  151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833,10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2  02  03021  00  0000  151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2  02  03021  05  0000  151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2  02  03022  00  0000  151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1 414,60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2  02  03022  05  0000  151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1 414,60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2  02  03024  00  0000  151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564 290,10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2  02  03024  05  0000  151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564 290,10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2  02  03026  00  0000  151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10 449,00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2  02  03026  05  0000  151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10 449,00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2  02  03027  00  0000  151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27 898,40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2  02  03027  05  0000  151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27 898,40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2  02  03029  00  0000  151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2  02  03053  00  0000  151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761,40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2  02  03053  05  0000  151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761,40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2  02  03069  00  0000  151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 ветеранах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2  02  03069  05  0000  151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 ветеранах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2  02  03090  00  0000  151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5 622,50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2  02  03090  05  0000  151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5 622,50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2  02  03119  00  0000  151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13 798,00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2  02  03119  05  0000  151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13 798,00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2  02  03122  00  0000  151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31 147,50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2  02  03122  05  0000  151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31 147,50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2  02  04000  00  0000  151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424 383,30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2  02  04012  05  0000  151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388 606,10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2  02  04014  05  0000  151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33 788,50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2  02  04052  05  0000  151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2  02  04053  05  0000  151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2  02  04081  05  0000  151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1 838,70</w:t>
            </w:r>
          </w:p>
        </w:tc>
      </w:tr>
      <w:tr w:rsidR="00966318" w:rsidRPr="00D032E5" w:rsidTr="00D032E5">
        <w:trPr>
          <w:cantSplit/>
          <w:trHeight w:val="28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2  07  00000  00  0000  180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2  07  05000  05  0000  180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2  07  05030  05  0000  180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2  19  00000  00  0000  000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-2 098,50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2  19  05000  05  0000  151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-2 098,50</w:t>
            </w:r>
          </w:p>
        </w:tc>
      </w:tr>
      <w:tr w:rsidR="00966318" w:rsidRPr="00D032E5" w:rsidTr="00D032E5">
        <w:trPr>
          <w:cantSplit/>
          <w:trHeight w:val="567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787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671862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1 904 542,70</w:t>
            </w:r>
          </w:p>
        </w:tc>
      </w:tr>
    </w:tbl>
    <w:p w:rsidR="00966318" w:rsidRDefault="00966318" w:rsidP="00966318"/>
    <w:p w:rsidR="00966318" w:rsidRDefault="00966318" w:rsidP="00966318"/>
    <w:p w:rsidR="00966318" w:rsidRDefault="00966318" w:rsidP="00966318"/>
    <w:p w:rsidR="00966318" w:rsidRDefault="00966318" w:rsidP="00966318"/>
    <w:p w:rsidR="00966318" w:rsidRDefault="00966318" w:rsidP="00966318"/>
    <w:p w:rsidR="00671862" w:rsidRDefault="00671862">
      <w:pPr>
        <w:spacing w:after="160" w:line="259" w:lineRule="auto"/>
      </w:pPr>
      <w:r>
        <w:br w:type="page"/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lastRenderedPageBreak/>
        <w:t>Приложение № 2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к Решению  Совета народных депутатов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Новокузнецкого муниципального района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 от _____</w:t>
      </w:r>
      <w:r w:rsidR="00D032E5" w:rsidRPr="00DF6A7A">
        <w:rPr>
          <w:sz w:val="26"/>
          <w:szCs w:val="26"/>
        </w:rPr>
        <w:t>_____</w:t>
      </w:r>
      <w:r w:rsidRPr="00DF6A7A">
        <w:rPr>
          <w:sz w:val="26"/>
          <w:szCs w:val="26"/>
        </w:rPr>
        <w:t>____ №___</w:t>
      </w:r>
      <w:r w:rsidR="00D032E5" w:rsidRPr="00DF6A7A">
        <w:rPr>
          <w:sz w:val="26"/>
          <w:szCs w:val="26"/>
        </w:rPr>
        <w:t>____</w:t>
      </w:r>
      <w:r w:rsidRPr="00DF6A7A">
        <w:rPr>
          <w:sz w:val="26"/>
          <w:szCs w:val="26"/>
        </w:rPr>
        <w:t>___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«Об утверждении отчета об исполнении 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бюджета Новокузнецкого муниципального </w:t>
      </w:r>
    </w:p>
    <w:p w:rsidR="00966318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района за 2014 год»</w:t>
      </w:r>
    </w:p>
    <w:p w:rsidR="00966318" w:rsidRPr="00DF6A7A" w:rsidRDefault="00966318" w:rsidP="00966318">
      <w:pPr>
        <w:rPr>
          <w:sz w:val="26"/>
          <w:szCs w:val="26"/>
        </w:rPr>
      </w:pPr>
    </w:p>
    <w:p w:rsidR="00966318" w:rsidRPr="00DF6A7A" w:rsidRDefault="00966318" w:rsidP="00966318">
      <w:pPr>
        <w:rPr>
          <w:sz w:val="26"/>
          <w:szCs w:val="26"/>
        </w:rPr>
      </w:pPr>
    </w:p>
    <w:p w:rsidR="00966318" w:rsidRPr="00DF6A7A" w:rsidRDefault="00966318" w:rsidP="00966318">
      <w:pPr>
        <w:rPr>
          <w:sz w:val="26"/>
          <w:szCs w:val="26"/>
        </w:rPr>
      </w:pPr>
    </w:p>
    <w:p w:rsidR="00966318" w:rsidRPr="00DF6A7A" w:rsidRDefault="00966318" w:rsidP="00966318">
      <w:pPr>
        <w:rPr>
          <w:sz w:val="26"/>
          <w:szCs w:val="26"/>
        </w:rPr>
      </w:pPr>
    </w:p>
    <w:p w:rsidR="00966318" w:rsidRPr="00DF6A7A" w:rsidRDefault="00671862" w:rsidP="00D032E5">
      <w:pPr>
        <w:jc w:val="center"/>
        <w:rPr>
          <w:sz w:val="26"/>
          <w:szCs w:val="26"/>
        </w:rPr>
      </w:pPr>
      <w:r w:rsidRPr="00DF6A7A">
        <w:rPr>
          <w:sz w:val="26"/>
          <w:szCs w:val="26"/>
        </w:rPr>
        <w:t>Доходы бюджета Новокузнецкого муниципального района за 2014 год по кодам классификации доходов бюджета</w:t>
      </w:r>
    </w:p>
    <w:p w:rsidR="00966318" w:rsidRDefault="00966318" w:rsidP="00966318"/>
    <w:p w:rsidR="00966318" w:rsidRDefault="00966318" w:rsidP="00966318"/>
    <w:p w:rsidR="00966318" w:rsidRDefault="00966318" w:rsidP="00966318"/>
    <w:p w:rsidR="00966318" w:rsidRDefault="00966318" w:rsidP="00966318"/>
    <w:p w:rsidR="00966318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тыс.</w:t>
      </w:r>
      <w:r w:rsidR="00D032E5" w:rsidRPr="00DF6A7A">
        <w:rPr>
          <w:sz w:val="26"/>
          <w:szCs w:val="26"/>
        </w:rPr>
        <w:t xml:space="preserve"> </w:t>
      </w:r>
      <w:r w:rsidRPr="00DF6A7A">
        <w:rPr>
          <w:sz w:val="26"/>
          <w:szCs w:val="26"/>
        </w:rPr>
        <w:t>рублей</w:t>
      </w:r>
    </w:p>
    <w:tbl>
      <w:tblPr>
        <w:tblW w:w="9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1417"/>
        <w:gridCol w:w="1276"/>
        <w:gridCol w:w="1099"/>
      </w:tblGrid>
      <w:tr w:rsidR="00671862" w:rsidRPr="00DF6A7A" w:rsidTr="00DF6A7A">
        <w:trPr>
          <w:trHeight w:val="322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bookmarkStart w:id="0" w:name="RANGE!A1:E32"/>
            <w:bookmarkEnd w:id="0"/>
            <w:r w:rsidRPr="00DF6A7A">
              <w:rPr>
                <w:sz w:val="26"/>
                <w:szCs w:val="26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proofErr w:type="gramStart"/>
            <w:r w:rsidRPr="00DF6A7A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План</w:t>
            </w:r>
          </w:p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2014</w:t>
            </w:r>
          </w:p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</w:t>
            </w:r>
            <w:r w:rsidR="00DF6A7A" w:rsidRPr="00DF6A7A">
              <w:rPr>
                <w:sz w:val="26"/>
                <w:szCs w:val="26"/>
              </w:rPr>
              <w:t>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F6A7A">
              <w:rPr>
                <w:sz w:val="26"/>
                <w:szCs w:val="26"/>
              </w:rPr>
              <w:t>Испол</w:t>
            </w:r>
            <w:proofErr w:type="spellEnd"/>
          </w:p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F6A7A">
              <w:rPr>
                <w:sz w:val="26"/>
                <w:szCs w:val="26"/>
              </w:rPr>
              <w:t>нено</w:t>
            </w:r>
            <w:proofErr w:type="spellEnd"/>
          </w:p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2014</w:t>
            </w:r>
          </w:p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</w:t>
            </w:r>
            <w:r w:rsidR="00DF6A7A" w:rsidRPr="00DF6A7A">
              <w:rPr>
                <w:sz w:val="26"/>
                <w:szCs w:val="26"/>
              </w:rPr>
              <w:t>од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:rsidR="00DF6A7A" w:rsidRPr="00DF6A7A" w:rsidRDefault="00DF6A7A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</w:t>
            </w:r>
          </w:p>
          <w:p w:rsidR="00DF6A7A" w:rsidRPr="00DF6A7A" w:rsidRDefault="00DF6A7A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 xml:space="preserve">цент </w:t>
            </w:r>
            <w:proofErr w:type="spellStart"/>
            <w:r w:rsidR="00966318" w:rsidRPr="00DF6A7A">
              <w:rPr>
                <w:sz w:val="26"/>
                <w:szCs w:val="26"/>
              </w:rPr>
              <w:t>испол</w:t>
            </w:r>
            <w:proofErr w:type="spellEnd"/>
          </w:p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нения</w:t>
            </w:r>
          </w:p>
        </w:tc>
      </w:tr>
      <w:tr w:rsidR="00671862" w:rsidRPr="00DF6A7A" w:rsidTr="00DF6A7A">
        <w:trPr>
          <w:trHeight w:val="960"/>
        </w:trPr>
        <w:tc>
          <w:tcPr>
            <w:tcW w:w="2518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689 962,0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706 292,6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102,4</w:t>
            </w: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155 092,0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160 434,5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103,4</w:t>
            </w: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1 01 02000 01 0000 110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155 092,0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160 434,5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103,4</w:t>
            </w:r>
          </w:p>
        </w:tc>
      </w:tr>
      <w:tr w:rsidR="00671862" w:rsidRPr="00DF6A7A" w:rsidTr="00DF6A7A">
        <w:trPr>
          <w:trHeight w:val="114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5 497,0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5 809,2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105,7</w:t>
            </w: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1 05 00000 00 0000 000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8 573,0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8 574,1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100,0</w:t>
            </w: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2 882,9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99,4</w:t>
            </w: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1 08 00000 00 0000 000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989,4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98,9</w:t>
            </w:r>
          </w:p>
        </w:tc>
      </w:tr>
      <w:tr w:rsidR="00671862" w:rsidRPr="00DF6A7A" w:rsidTr="00DF6A7A">
        <w:trPr>
          <w:trHeight w:val="115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417 822,0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414 234,0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99,1</w:t>
            </w:r>
          </w:p>
        </w:tc>
      </w:tr>
      <w:tr w:rsidR="00671862" w:rsidRPr="00DF6A7A" w:rsidTr="00DF6A7A">
        <w:trPr>
          <w:trHeight w:val="76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76 630,0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74 552,8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97,3</w:t>
            </w:r>
          </w:p>
        </w:tc>
      </w:tr>
      <w:tr w:rsidR="00671862" w:rsidRPr="00DF6A7A" w:rsidTr="00DF6A7A">
        <w:trPr>
          <w:trHeight w:val="76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lastRenderedPageBreak/>
              <w:t>113 00000 00 0000 000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18 507,4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974,1</w:t>
            </w:r>
          </w:p>
        </w:tc>
      </w:tr>
      <w:tr w:rsidR="00671862" w:rsidRPr="00DF6A7A" w:rsidTr="00DF6A7A">
        <w:trPr>
          <w:trHeight w:val="76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114 00000 00 0000 000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17 748,0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17 573,2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99,0</w:t>
            </w:r>
          </w:p>
        </w:tc>
      </w:tr>
      <w:tr w:rsidR="00671862" w:rsidRPr="00DF6A7A" w:rsidTr="00DF6A7A">
        <w:trPr>
          <w:trHeight w:val="42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2 681,7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95,8</w:t>
            </w:r>
          </w:p>
        </w:tc>
      </w:tr>
      <w:tr w:rsidR="00671862" w:rsidRPr="00DF6A7A" w:rsidTr="00DF6A7A">
        <w:trPr>
          <w:trHeight w:val="42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1 17 00000 00 0000 180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53,4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DF6A7A">
        <w:trPr>
          <w:trHeight w:val="39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1 241 813,3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1198 250,1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96,5</w:t>
            </w:r>
          </w:p>
        </w:tc>
      </w:tr>
      <w:tr w:rsidR="00671862" w:rsidRPr="00DF6A7A" w:rsidTr="00DF6A7A">
        <w:trPr>
          <w:trHeight w:val="112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БЕЗВОЗМЕЗДНЫЕ    ПОСТУПЛЕНИЯ    ОТ    ДРУГИХ   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1 238 513,3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D032E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</w:t>
            </w:r>
            <w:r w:rsidR="00966318" w:rsidRPr="00DF6A7A">
              <w:rPr>
                <w:sz w:val="26"/>
                <w:szCs w:val="26"/>
              </w:rPr>
              <w:t>197 050,9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96,7</w:t>
            </w:r>
          </w:p>
        </w:tc>
      </w:tr>
      <w:tr w:rsidR="00671862" w:rsidRPr="00DF6A7A" w:rsidTr="00DF6A7A">
        <w:trPr>
          <w:trHeight w:val="93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2 02 02000 00 0000 151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100 615,4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99 192,5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98,6</w:t>
            </w:r>
          </w:p>
        </w:tc>
      </w:tr>
      <w:tr w:rsidR="00671862" w:rsidRPr="00DF6A7A" w:rsidTr="00DF6A7A">
        <w:trPr>
          <w:trHeight w:val="76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2 02 03000 00 0000 151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Субвенции бюджетам      субъектов Российской     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701 695,2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673 475,1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96,0</w:t>
            </w:r>
          </w:p>
        </w:tc>
      </w:tr>
      <w:tr w:rsidR="00671862" w:rsidRPr="00DF6A7A" w:rsidTr="00DF6A7A">
        <w:trPr>
          <w:trHeight w:val="67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2 02 04000 00 0000 151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436 202,7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424 383,3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97,3</w:t>
            </w:r>
          </w:p>
        </w:tc>
      </w:tr>
      <w:tr w:rsidR="00671862" w:rsidRPr="00DF6A7A" w:rsidTr="00DF6A7A">
        <w:trPr>
          <w:trHeight w:val="585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2 07 05000 00 0000 000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3 300,0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3 297,7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99,9</w:t>
            </w:r>
          </w:p>
        </w:tc>
      </w:tr>
      <w:tr w:rsidR="00671862" w:rsidRPr="00DF6A7A" w:rsidTr="00DF6A7A">
        <w:trPr>
          <w:trHeight w:val="1200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2 19 00000 00 0000 000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-2 098,5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DF6A7A">
        <w:trPr>
          <w:trHeight w:val="284"/>
        </w:trPr>
        <w:tc>
          <w:tcPr>
            <w:tcW w:w="2518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1 931 775,3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D032E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</w:t>
            </w:r>
            <w:r w:rsidR="00966318" w:rsidRPr="00DF6A7A">
              <w:rPr>
                <w:sz w:val="26"/>
                <w:szCs w:val="26"/>
              </w:rPr>
              <w:t>904 542,7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98,6</w:t>
            </w:r>
          </w:p>
        </w:tc>
      </w:tr>
    </w:tbl>
    <w:p w:rsidR="00966318" w:rsidRDefault="00966318" w:rsidP="00966318"/>
    <w:p w:rsidR="00966318" w:rsidRDefault="00966318" w:rsidP="00966318"/>
    <w:p w:rsidR="00966318" w:rsidRDefault="00966318" w:rsidP="00966318"/>
    <w:p w:rsidR="00DF6A7A" w:rsidRDefault="00DF6A7A">
      <w:pPr>
        <w:spacing w:after="160" w:line="259" w:lineRule="auto"/>
      </w:pPr>
      <w:r>
        <w:br w:type="page"/>
      </w:r>
    </w:p>
    <w:p w:rsidR="00FE07C6" w:rsidRDefault="00DF6A7A" w:rsidP="00FE07C6">
      <w:pPr>
        <w:jc w:val="right"/>
        <w:rPr>
          <w:sz w:val="24"/>
          <w:szCs w:val="24"/>
        </w:rPr>
      </w:pPr>
      <w:r w:rsidRPr="00966318">
        <w:rPr>
          <w:sz w:val="24"/>
          <w:szCs w:val="24"/>
        </w:rPr>
        <w:lastRenderedPageBreak/>
        <w:t xml:space="preserve">Приложение № 3 </w:t>
      </w:r>
    </w:p>
    <w:p w:rsidR="00FE07C6" w:rsidRDefault="00DF6A7A" w:rsidP="00FE07C6">
      <w:pPr>
        <w:jc w:val="right"/>
        <w:rPr>
          <w:sz w:val="24"/>
          <w:szCs w:val="24"/>
        </w:rPr>
      </w:pPr>
      <w:r w:rsidRPr="00966318">
        <w:rPr>
          <w:sz w:val="24"/>
          <w:szCs w:val="24"/>
        </w:rPr>
        <w:t xml:space="preserve">к Решению Совета народных депутатов </w:t>
      </w:r>
    </w:p>
    <w:p w:rsidR="00FE07C6" w:rsidRDefault="00DF6A7A" w:rsidP="00FE07C6">
      <w:pPr>
        <w:jc w:val="right"/>
        <w:rPr>
          <w:sz w:val="24"/>
          <w:szCs w:val="24"/>
        </w:rPr>
      </w:pPr>
      <w:r w:rsidRPr="00966318">
        <w:rPr>
          <w:sz w:val="24"/>
          <w:szCs w:val="24"/>
        </w:rPr>
        <w:t xml:space="preserve">Новокузнецкого муниципального района </w:t>
      </w:r>
    </w:p>
    <w:p w:rsidR="00FE07C6" w:rsidRDefault="00DF6A7A" w:rsidP="00FE07C6">
      <w:pPr>
        <w:jc w:val="right"/>
        <w:rPr>
          <w:sz w:val="24"/>
          <w:szCs w:val="24"/>
        </w:rPr>
      </w:pPr>
      <w:r w:rsidRPr="00966318">
        <w:rPr>
          <w:sz w:val="24"/>
          <w:szCs w:val="24"/>
        </w:rPr>
        <w:t>от______</w:t>
      </w:r>
      <w:r w:rsidR="00FE07C6">
        <w:rPr>
          <w:sz w:val="24"/>
          <w:szCs w:val="24"/>
        </w:rPr>
        <w:t>___</w:t>
      </w:r>
      <w:r w:rsidRPr="00966318">
        <w:rPr>
          <w:sz w:val="24"/>
          <w:szCs w:val="24"/>
        </w:rPr>
        <w:t>____№__</w:t>
      </w:r>
      <w:r w:rsidR="00FE07C6">
        <w:rPr>
          <w:sz w:val="24"/>
          <w:szCs w:val="24"/>
        </w:rPr>
        <w:t>___</w:t>
      </w:r>
      <w:r w:rsidRPr="00966318">
        <w:rPr>
          <w:sz w:val="24"/>
          <w:szCs w:val="24"/>
        </w:rPr>
        <w:t xml:space="preserve">__ </w:t>
      </w:r>
    </w:p>
    <w:p w:rsidR="00FE07C6" w:rsidRDefault="00DF6A7A" w:rsidP="00FE07C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66318">
        <w:rPr>
          <w:sz w:val="24"/>
          <w:szCs w:val="24"/>
        </w:rPr>
        <w:t xml:space="preserve">Об утверждении отчета об исполнении </w:t>
      </w:r>
    </w:p>
    <w:p w:rsidR="00FE07C6" w:rsidRDefault="00DF6A7A" w:rsidP="00FE07C6">
      <w:pPr>
        <w:jc w:val="right"/>
        <w:rPr>
          <w:sz w:val="24"/>
          <w:szCs w:val="24"/>
        </w:rPr>
      </w:pPr>
      <w:r w:rsidRPr="00966318">
        <w:rPr>
          <w:sz w:val="24"/>
          <w:szCs w:val="24"/>
        </w:rPr>
        <w:t xml:space="preserve">бюджета Новокузнецкого муниципального </w:t>
      </w:r>
    </w:p>
    <w:p w:rsidR="00966318" w:rsidRDefault="00DF6A7A" w:rsidP="00FE07C6">
      <w:pPr>
        <w:jc w:val="right"/>
      </w:pPr>
      <w:r w:rsidRPr="00966318">
        <w:rPr>
          <w:sz w:val="24"/>
          <w:szCs w:val="24"/>
        </w:rPr>
        <w:t>района за 2014 год</w:t>
      </w:r>
      <w:r>
        <w:rPr>
          <w:sz w:val="24"/>
          <w:szCs w:val="24"/>
        </w:rPr>
        <w:t>»</w:t>
      </w:r>
    </w:p>
    <w:p w:rsidR="00966318" w:rsidRDefault="00966318" w:rsidP="00966318"/>
    <w:p w:rsidR="00966318" w:rsidRDefault="00966318" w:rsidP="00966318"/>
    <w:p w:rsidR="00966318" w:rsidRDefault="00DF6A7A" w:rsidP="00FE07C6">
      <w:pPr>
        <w:jc w:val="center"/>
      </w:pPr>
      <w:r w:rsidRPr="00966318">
        <w:rPr>
          <w:b/>
          <w:bCs/>
          <w:sz w:val="26"/>
          <w:szCs w:val="26"/>
        </w:rPr>
        <w:t xml:space="preserve">Распределение бюджетных ассигнований по </w:t>
      </w:r>
      <w:proofErr w:type="gramStart"/>
      <w:r w:rsidRPr="00966318">
        <w:rPr>
          <w:b/>
          <w:bCs/>
          <w:sz w:val="26"/>
          <w:szCs w:val="26"/>
        </w:rPr>
        <w:t>функциональной</w:t>
      </w:r>
      <w:proofErr w:type="gramEnd"/>
    </w:p>
    <w:p w:rsidR="00966318" w:rsidRDefault="00DF6A7A" w:rsidP="00FE07C6">
      <w:pPr>
        <w:jc w:val="center"/>
      </w:pPr>
      <w:r w:rsidRPr="00966318">
        <w:rPr>
          <w:b/>
          <w:bCs/>
          <w:sz w:val="26"/>
          <w:szCs w:val="26"/>
        </w:rPr>
        <w:t>классификации расходов бюджета за 2014 год</w:t>
      </w:r>
    </w:p>
    <w:p w:rsidR="00966318" w:rsidRDefault="00966318" w:rsidP="00966318"/>
    <w:p w:rsidR="00966318" w:rsidRPr="00FE07C6" w:rsidRDefault="00FE07C6" w:rsidP="00FE07C6">
      <w:pPr>
        <w:jc w:val="right"/>
        <w:rPr>
          <w:sz w:val="26"/>
          <w:szCs w:val="26"/>
        </w:rPr>
      </w:pPr>
      <w:r w:rsidRPr="00FE07C6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984"/>
        <w:gridCol w:w="1701"/>
      </w:tblGrid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раздел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Исполнено за 2014 год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E07C6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02,03,04,</w:t>
            </w:r>
          </w:p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06,07,13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123 294,9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966318" w:rsidRPr="00FE07C6" w:rsidTr="00FE07C6">
        <w:trPr>
          <w:trHeight w:val="126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3 874,1</w:t>
            </w:r>
          </w:p>
        </w:tc>
      </w:tr>
      <w:tr w:rsidR="00966318" w:rsidRPr="00FE07C6" w:rsidTr="00FE07C6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42 870,7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2 706,1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5 630,0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67 273,6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3 224,1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3 224,1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34 668,1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34 616,0</w:t>
            </w:r>
          </w:p>
        </w:tc>
      </w:tr>
      <w:tr w:rsidR="00966318" w:rsidRPr="00FE07C6" w:rsidTr="00FE07C6">
        <w:trPr>
          <w:trHeight w:val="78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01,05,08,09,12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74 504,5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577,7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14 285,8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31 691,8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9 391,2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18 558,0</w:t>
            </w:r>
          </w:p>
        </w:tc>
      </w:tr>
      <w:tr w:rsidR="00966318" w:rsidRPr="00FE07C6" w:rsidTr="00FE07C6">
        <w:trPr>
          <w:trHeight w:val="40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394 594,4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50 902,4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335 409,1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2 561,7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5 721,2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1 669,4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1 669,4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01,02,07,09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830 172,6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249 110,4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529 136,8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693,3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51 232,1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111 662,6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107 696,2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3 966,4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20 048,1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13 187,7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6 860,4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01,02,03,04,06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303 679,6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9 497,3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44 817,1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161 634,9</w:t>
            </w:r>
          </w:p>
        </w:tc>
      </w:tr>
      <w:tr w:rsidR="00966318" w:rsidRPr="00FE07C6" w:rsidTr="00FE07C6">
        <w:trPr>
          <w:trHeight w:val="3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69 272,1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18 458,2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ФИЗИЧЕСКАЯ КУЛЬТУРА 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1 503,7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1 503,7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4 799,5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4 799,5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3 360,6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3 360,6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13 183,1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13 183,1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ВСЕГО  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1 920 365,2</w:t>
            </w:r>
          </w:p>
        </w:tc>
      </w:tr>
    </w:tbl>
    <w:p w:rsidR="00966318" w:rsidRDefault="00966318" w:rsidP="00966318"/>
    <w:p w:rsidR="00FE07C6" w:rsidRDefault="00FE07C6">
      <w:pPr>
        <w:spacing w:after="160" w:line="259" w:lineRule="auto"/>
      </w:pPr>
      <w:r>
        <w:br w:type="page"/>
      </w:r>
    </w:p>
    <w:p w:rsidR="006268D9" w:rsidRDefault="00FE07C6" w:rsidP="006268D9">
      <w:pPr>
        <w:jc w:val="right"/>
        <w:rPr>
          <w:color w:val="000000"/>
          <w:sz w:val="24"/>
          <w:szCs w:val="24"/>
        </w:rPr>
      </w:pPr>
      <w:r w:rsidRPr="007335D6">
        <w:rPr>
          <w:color w:val="000000"/>
          <w:sz w:val="24"/>
          <w:szCs w:val="24"/>
        </w:rPr>
        <w:lastRenderedPageBreak/>
        <w:t xml:space="preserve">Приложение № 4 </w:t>
      </w:r>
    </w:p>
    <w:p w:rsidR="00FE07C6" w:rsidRDefault="00FE07C6" w:rsidP="006268D9">
      <w:pPr>
        <w:jc w:val="right"/>
      </w:pPr>
      <w:r w:rsidRPr="007335D6">
        <w:rPr>
          <w:color w:val="000000"/>
          <w:sz w:val="24"/>
          <w:szCs w:val="24"/>
        </w:rPr>
        <w:t>к Решению</w:t>
      </w:r>
      <w:r w:rsidR="006268D9">
        <w:rPr>
          <w:color w:val="000000"/>
          <w:sz w:val="24"/>
          <w:szCs w:val="24"/>
        </w:rPr>
        <w:t xml:space="preserve"> </w:t>
      </w:r>
      <w:r w:rsidRPr="007335D6">
        <w:rPr>
          <w:color w:val="000000"/>
          <w:sz w:val="24"/>
          <w:szCs w:val="24"/>
        </w:rPr>
        <w:t>Совета народных депутатов</w:t>
      </w:r>
    </w:p>
    <w:p w:rsidR="006268D9" w:rsidRDefault="00FE07C6" w:rsidP="006268D9">
      <w:pPr>
        <w:jc w:val="right"/>
        <w:rPr>
          <w:color w:val="000000"/>
          <w:sz w:val="24"/>
          <w:szCs w:val="24"/>
        </w:rPr>
      </w:pPr>
      <w:r w:rsidRPr="007335D6">
        <w:rPr>
          <w:color w:val="000000"/>
          <w:sz w:val="24"/>
          <w:szCs w:val="24"/>
        </w:rPr>
        <w:t>Новокузнецкого муниципального</w:t>
      </w:r>
      <w:r w:rsidR="006268D9">
        <w:rPr>
          <w:color w:val="000000"/>
          <w:sz w:val="24"/>
          <w:szCs w:val="24"/>
        </w:rPr>
        <w:t xml:space="preserve"> </w:t>
      </w:r>
      <w:r w:rsidRPr="007335D6">
        <w:rPr>
          <w:color w:val="000000"/>
          <w:sz w:val="24"/>
          <w:szCs w:val="24"/>
        </w:rPr>
        <w:t xml:space="preserve">района </w:t>
      </w:r>
    </w:p>
    <w:p w:rsidR="00FE07C6" w:rsidRDefault="00FE07C6" w:rsidP="006268D9">
      <w:pPr>
        <w:jc w:val="right"/>
      </w:pPr>
      <w:r w:rsidRPr="007335D6">
        <w:rPr>
          <w:color w:val="000000"/>
          <w:sz w:val="24"/>
          <w:szCs w:val="24"/>
        </w:rPr>
        <w:t>от_______№____</w:t>
      </w:r>
    </w:p>
    <w:p w:rsidR="006268D9" w:rsidRDefault="00FE07C6" w:rsidP="006268D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7335D6">
        <w:rPr>
          <w:color w:val="000000"/>
          <w:sz w:val="24"/>
          <w:szCs w:val="24"/>
        </w:rPr>
        <w:t>Об утверждении отчета об исполнении</w:t>
      </w:r>
    </w:p>
    <w:p w:rsidR="006268D9" w:rsidRDefault="006268D9" w:rsidP="006268D9">
      <w:pPr>
        <w:jc w:val="right"/>
        <w:rPr>
          <w:color w:val="000000"/>
          <w:sz w:val="24"/>
          <w:szCs w:val="24"/>
        </w:rPr>
      </w:pPr>
      <w:r w:rsidRPr="007335D6">
        <w:rPr>
          <w:color w:val="000000"/>
          <w:sz w:val="24"/>
          <w:szCs w:val="24"/>
        </w:rPr>
        <w:t>Б</w:t>
      </w:r>
      <w:r w:rsidR="00FE07C6" w:rsidRPr="007335D6">
        <w:rPr>
          <w:color w:val="000000"/>
          <w:sz w:val="24"/>
          <w:szCs w:val="24"/>
        </w:rPr>
        <w:t>юджета</w:t>
      </w:r>
      <w:r>
        <w:rPr>
          <w:color w:val="000000"/>
          <w:sz w:val="24"/>
          <w:szCs w:val="24"/>
        </w:rPr>
        <w:t xml:space="preserve"> </w:t>
      </w:r>
      <w:r w:rsidR="00FE07C6" w:rsidRPr="007335D6">
        <w:rPr>
          <w:color w:val="000000"/>
          <w:sz w:val="24"/>
          <w:szCs w:val="24"/>
        </w:rPr>
        <w:t xml:space="preserve">Новокузнецкого муниципального </w:t>
      </w:r>
    </w:p>
    <w:p w:rsidR="00FE07C6" w:rsidRDefault="00FE07C6" w:rsidP="006268D9">
      <w:pPr>
        <w:jc w:val="right"/>
      </w:pPr>
      <w:r w:rsidRPr="007335D6">
        <w:rPr>
          <w:color w:val="000000"/>
          <w:sz w:val="24"/>
          <w:szCs w:val="24"/>
        </w:rPr>
        <w:t>района за 2014 год</w:t>
      </w:r>
      <w:r>
        <w:rPr>
          <w:color w:val="000000"/>
          <w:sz w:val="24"/>
          <w:szCs w:val="24"/>
        </w:rPr>
        <w:t>»</w:t>
      </w:r>
    </w:p>
    <w:p w:rsidR="00FE07C6" w:rsidRDefault="00FE07C6" w:rsidP="00966318"/>
    <w:p w:rsidR="00FE07C6" w:rsidRDefault="00FE07C6" w:rsidP="00966318"/>
    <w:p w:rsidR="00FE07C6" w:rsidRDefault="00FE07C6" w:rsidP="00966318"/>
    <w:p w:rsidR="00FE07C6" w:rsidRDefault="00FE07C6" w:rsidP="006268D9">
      <w:pPr>
        <w:jc w:val="center"/>
      </w:pPr>
      <w:r w:rsidRPr="007335D6">
        <w:rPr>
          <w:sz w:val="24"/>
          <w:szCs w:val="24"/>
        </w:rPr>
        <w:t>Распределение бюджетных ассигнований бюджета по разделам, подразделам, целевым статьям</w:t>
      </w:r>
      <w:r w:rsidR="006268D9">
        <w:rPr>
          <w:sz w:val="24"/>
          <w:szCs w:val="24"/>
        </w:rPr>
        <w:t xml:space="preserve"> </w:t>
      </w:r>
      <w:r w:rsidRPr="007335D6">
        <w:rPr>
          <w:sz w:val="24"/>
          <w:szCs w:val="24"/>
        </w:rPr>
        <w:t>и видам расходов классификации расходов бюджета в ведомственной структуре расходов</w:t>
      </w:r>
      <w:r w:rsidR="006268D9">
        <w:rPr>
          <w:sz w:val="24"/>
          <w:szCs w:val="24"/>
        </w:rPr>
        <w:t xml:space="preserve"> </w:t>
      </w:r>
      <w:r w:rsidRPr="007335D6">
        <w:rPr>
          <w:sz w:val="24"/>
          <w:szCs w:val="24"/>
        </w:rPr>
        <w:t>за 2014 год</w:t>
      </w:r>
    </w:p>
    <w:p w:rsidR="00FE07C6" w:rsidRDefault="00FE07C6" w:rsidP="00966318"/>
    <w:p w:rsidR="00966318" w:rsidRDefault="00FE07C6" w:rsidP="00FE07C6">
      <w:pPr>
        <w:jc w:val="right"/>
      </w:pPr>
      <w:r w:rsidRPr="007335D6">
        <w:rPr>
          <w:color w:val="000000"/>
          <w:sz w:val="22"/>
          <w:szCs w:val="22"/>
        </w:rPr>
        <w:t>тыс.</w:t>
      </w:r>
      <w:r>
        <w:rPr>
          <w:color w:val="000000"/>
          <w:sz w:val="22"/>
          <w:szCs w:val="22"/>
        </w:rPr>
        <w:t xml:space="preserve"> </w:t>
      </w:r>
      <w:r w:rsidRPr="007335D6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</w:p>
    <w:tbl>
      <w:tblPr>
        <w:tblW w:w="1021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09"/>
        <w:gridCol w:w="812"/>
        <w:gridCol w:w="1168"/>
        <w:gridCol w:w="855"/>
        <w:gridCol w:w="1134"/>
      </w:tblGrid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441BE8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Default="00FE07C6" w:rsidP="00FE07C6">
            <w:pPr>
              <w:ind w:right="7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Исполнено  </w:t>
            </w:r>
            <w:r w:rsidR="007335D6" w:rsidRPr="00FE07C6">
              <w:rPr>
                <w:bCs/>
                <w:sz w:val="26"/>
                <w:szCs w:val="26"/>
              </w:rPr>
              <w:t>2014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E07C6" w:rsidRPr="00FE07C6" w:rsidRDefault="00FE07C6" w:rsidP="00FE07C6">
            <w:pPr>
              <w:ind w:right="7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320367,7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112070,4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940,4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940,4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71 0 1011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42870,7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42870,7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42870,7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32028,9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32028,9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9580,2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FE07C6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9580,2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396,7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12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62629,3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32894,1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97,9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конкурсных мероприятий, выставок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Публикация статей о районе в СМИ, подготовка и размещение видеосюжетов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Администрирование и обновление инвестиционного портала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32796,2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Повышение квалификации и обучение резерва руководящих кадров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Взаимодействие со СМИ и полиграфическими изданиями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Ведение похозяйственного учета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29943,5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29925,2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29925,2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Введение электронного документооборота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1999,4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1999,4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11084,2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11084,2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Межевание, изготовление кадастровых планов земельных участков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Обследование объектов и изготовление технических паспортов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Страхование муниципальных объектов недвижимости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Проведение независимой оценки муниципальных объектов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16651,6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Исполнение судебных актов </w:t>
            </w:r>
            <w:proofErr w:type="gramStart"/>
            <w:r w:rsidRPr="00FE07C6">
              <w:rPr>
                <w:sz w:val="26"/>
                <w:szCs w:val="26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подведомственных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казенных предприятий, автономных учреждений в рамках непрограммного направления </w:t>
            </w:r>
            <w:r w:rsidRPr="00FE07C6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МБУ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Многофункциональный центр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3626,4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3621,4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3621,4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выплаты персоналу государственных </w:t>
            </w:r>
            <w:r w:rsidRPr="00FE07C6">
              <w:rPr>
                <w:sz w:val="26"/>
                <w:szCs w:val="26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64,2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 xml:space="preserve">Обеспечение безопасности населения Новокузнецкого </w:t>
            </w:r>
            <w:r w:rsidRPr="00FE07C6">
              <w:rPr>
                <w:bCs/>
                <w:iCs/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Обслуживание и усовершенствование камер видеонаблюдения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Профилактика злоупотребления наркотиками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профилактике злоупотребления наркотиками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Профилактика злоупотребления наркотиками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63 608,6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14 285,8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14 285,8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14 285,8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</w:t>
            </w:r>
            <w:proofErr w:type="gramStart"/>
            <w:r w:rsidRPr="00FE07C6">
              <w:rPr>
                <w:sz w:val="26"/>
                <w:szCs w:val="26"/>
              </w:rPr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</w:t>
            </w:r>
            <w:proofErr w:type="gramStart"/>
            <w:r w:rsidRPr="00FE07C6">
              <w:rPr>
                <w:sz w:val="26"/>
                <w:szCs w:val="26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Поддержка агропромышленного комплекса и развитие сельских территорий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Грантовая поддержка местных инициатив граждан, проживающих в сельской местности (строительство детских площадок),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30 764,8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5 017,7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25 747,1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казенных предприятий, автономных учреждений в рамках непрограммного направления </w:t>
            </w:r>
            <w:r w:rsidRPr="00FE07C6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25 747,1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1 917,5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1 917,5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23 829,6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23 829,6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18 558,0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15 430,1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680,1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Информационная система обеспечения градостроительной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Разработка проектов планировки территорий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283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конкурса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Лучший дизайн - проект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iCs/>
                <w:color w:val="000000"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11 3 0000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14 750,0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МБУ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Центр по землеустройству и муниципальному имуществу в МО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Новокузнецкий муниципальный район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3 127,9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3 127,9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образовательных программ, мероприятий массового обучения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Информационная и консультационная поддержка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14 1 2805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Государственная поддержка малого и среднего предпринимательства, включая крестьянские (фермерские) хозяйства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Реализация отдельных мероприятий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71724,8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49872,9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49872,9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3461,7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3461,7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2235,1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2235,1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1226,6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1226,6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16185,0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Создание жилищного фонда под переселение и снос аварийного жилья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14806,8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662,0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662,0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14144,8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30226,2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441BE8">
        <w:trPr>
          <w:trHeight w:val="121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Переселение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корпорации-Фонда содействия реформированию жилищно-коммунального хозяйства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Финансовая помощь муниципальным унитарным предприятиям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финансовой помощи муниципальным унитарным предприятиям жилищно-коммунального комплекса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Финансовая помощь муниципальным унитарным предприятиям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2561,7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1791,7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1791,7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770,0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сибиреязвенных захоронений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12 7 0000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сибиреязвенных захоронений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7 501,7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6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7240,8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136,2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136,2</w:t>
            </w:r>
          </w:p>
        </w:tc>
      </w:tr>
      <w:tr w:rsidR="007335D6" w:rsidRPr="00FE07C6" w:rsidTr="00441BE8">
        <w:trPr>
          <w:trHeight w:val="154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813,2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95,2</w:t>
            </w: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Жилищная и социальная инфраструктура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718,0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2718,1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2718,1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3573,3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3573,3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3573,3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3573,3</w:t>
            </w:r>
          </w:p>
        </w:tc>
      </w:tr>
      <w:tr w:rsidR="007335D6" w:rsidRPr="00FE07C6" w:rsidTr="00441BE8">
        <w:trPr>
          <w:trHeight w:val="31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185,3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Молодежная политика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185,3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FE07C6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FE07C6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40,6</w:t>
            </w:r>
          </w:p>
        </w:tc>
      </w:tr>
      <w:tr w:rsidR="007335D6" w:rsidRPr="00FE07C6" w:rsidTr="00441BE8">
        <w:trPr>
          <w:trHeight w:val="11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39,8</w:t>
            </w:r>
          </w:p>
        </w:tc>
      </w:tr>
      <w:tr w:rsidR="007335D6" w:rsidRPr="00FE07C6" w:rsidTr="00441BE8">
        <w:trPr>
          <w:trHeight w:val="5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39,8</w:t>
            </w:r>
          </w:p>
        </w:tc>
      </w:tr>
      <w:tr w:rsidR="007335D6" w:rsidRPr="00FE07C6" w:rsidTr="00441BE8">
        <w:trPr>
          <w:trHeight w:val="5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0,8</w:t>
            </w:r>
          </w:p>
        </w:tc>
      </w:tr>
      <w:tr w:rsidR="007335D6" w:rsidRPr="00FE07C6" w:rsidTr="00441BE8">
        <w:trPr>
          <w:trHeight w:val="5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 в области государственной молодежной политики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441BE8">
        <w:trPr>
          <w:trHeight w:val="3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15,9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безнадзорности и правонарушений несовершеннолетних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4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4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489,6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489,6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39,6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39,6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</w:t>
            </w:r>
            <w:r w:rsidRPr="00FE07C6">
              <w:rPr>
                <w:sz w:val="26"/>
                <w:szCs w:val="26"/>
              </w:rPr>
              <w:lastRenderedPageBreak/>
              <w:t xml:space="preserve">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20048,1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13187,7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6147,5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2852,4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Профилактика внутрибольничных инфекций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услуг скорой медицинской помощи, транспортные услуги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здравоохранения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E07C6">
              <w:rPr>
                <w:sz w:val="26"/>
                <w:szCs w:val="26"/>
              </w:rPr>
              <w:t xml:space="preserve"> В</w:t>
            </w:r>
            <w:proofErr w:type="gramEnd"/>
            <w:r w:rsidRPr="00FE07C6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Обеспечение деятельности учреждений здравоохранения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441BE8">
        <w:trPr>
          <w:trHeight w:val="17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441BE8">
        <w:trPr>
          <w:trHeight w:val="181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Льготное лекарственное обеспечение по Постановлению Правительства№890(сахарный диабет, инфаркт миокарды, дети до 3-х лет, инвалиды, эпилепсия)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Лечебное оздоровление детей из малообеспеченных семей в летний перио</w:t>
            </w:r>
            <w:proofErr w:type="gramStart"/>
            <w:r w:rsidRPr="00FE07C6">
              <w:rPr>
                <w:sz w:val="26"/>
                <w:szCs w:val="26"/>
              </w:rPr>
              <w:t>д(</w:t>
            </w:r>
            <w:proofErr w:type="gramEnd"/>
            <w:r w:rsidRPr="00FE07C6">
              <w:rPr>
                <w:sz w:val="26"/>
                <w:szCs w:val="26"/>
              </w:rPr>
              <w:t xml:space="preserve">питание)в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здравоохранения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Оплата патологоанатомических услуг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Обеспечение деятельности учреждений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Услуги специализированного транспорта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299,5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Укрепление и модернизация материально-технической базы ЛПУ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укрепление первичной медицинской помощи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Экспертная оценка капитального ремонта поликлиники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Консультативные услуги при проведен</w:t>
            </w:r>
            <w:proofErr w:type="gramStart"/>
            <w:r w:rsidRPr="00FE07C6">
              <w:rPr>
                <w:sz w:val="26"/>
                <w:szCs w:val="26"/>
              </w:rPr>
              <w:t>ии ау</w:t>
            </w:r>
            <w:proofErr w:type="gramEnd"/>
            <w:r w:rsidRPr="00FE07C6">
              <w:rPr>
                <w:sz w:val="26"/>
                <w:szCs w:val="26"/>
              </w:rPr>
              <w:t xml:space="preserve">кционной комиссии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Подготовка и переподготовка кадров, оздоровление сотруднико</w:t>
            </w:r>
            <w:proofErr w:type="gramStart"/>
            <w:r w:rsidRPr="00FE07C6">
              <w:rPr>
                <w:sz w:val="26"/>
                <w:szCs w:val="26"/>
              </w:rPr>
              <w:t>в(</w:t>
            </w:r>
            <w:proofErr w:type="gramEnd"/>
            <w:r w:rsidRPr="00FE07C6">
              <w:rPr>
                <w:sz w:val="26"/>
                <w:szCs w:val="26"/>
              </w:rPr>
              <w:t xml:space="preserve">санаторно-курортное лечение)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Подпрограмма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  <w:r w:rsidRPr="00FE07C6">
              <w:rPr>
                <w:iCs/>
                <w:sz w:val="26"/>
                <w:szCs w:val="26"/>
              </w:rPr>
              <w:t xml:space="preserve"> 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2995,6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населения высокотехнологичными видами медицинской помощи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441BE8">
        <w:trPr>
          <w:trHeight w:val="276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31,0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31,0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6989,2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6989,2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6860,4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5544,6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904,0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Лицензирование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E07C6">
              <w:rPr>
                <w:sz w:val="26"/>
                <w:szCs w:val="26"/>
              </w:rPr>
              <w:t xml:space="preserve"> В</w:t>
            </w:r>
            <w:proofErr w:type="gramEnd"/>
            <w:r w:rsidRPr="00FE07C6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01 1 15 05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60,4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269,7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269,7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443,0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Pr="00FE07C6">
              <w:rPr>
                <w:iCs/>
                <w:sz w:val="26"/>
                <w:szCs w:val="26"/>
              </w:rPr>
              <w:t xml:space="preserve">.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4197,6</w:t>
            </w:r>
          </w:p>
        </w:tc>
      </w:tr>
      <w:tr w:rsidR="007335D6" w:rsidRPr="00FE07C6" w:rsidTr="00441BE8">
        <w:trPr>
          <w:trHeight w:val="26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41,4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41,4</w:t>
            </w:r>
          </w:p>
        </w:tc>
      </w:tr>
      <w:tr w:rsidR="007335D6" w:rsidRPr="00FE07C6" w:rsidTr="00441BE8">
        <w:trPr>
          <w:trHeight w:val="124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441BE8">
        <w:trPr>
          <w:trHeight w:val="3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1269,4</w:t>
            </w:r>
          </w:p>
        </w:tc>
      </w:tr>
      <w:tr w:rsidR="007335D6" w:rsidRPr="00FE07C6" w:rsidTr="00441BE8">
        <w:trPr>
          <w:trHeight w:val="16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Pr="00FE07C6">
              <w:rPr>
                <w:iCs/>
                <w:sz w:val="26"/>
                <w:szCs w:val="26"/>
              </w:rPr>
              <w:t xml:space="preserve">.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2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государственными и муниципальными медицинскими организациями гражданам Украины и лицам без гражданства медицинской помощи и проведение профилактических прививок, включенных в календарь профилактических прививок по эпидемическим показаниям,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35196,5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10940,8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29,1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29,1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206,5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206,5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151B0E">
        <w:trPr>
          <w:trHeight w:val="283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7705,8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7705,8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441BE8">
        <w:trPr>
          <w:trHeight w:val="16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2999,4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2999,4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жильём молодых семей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441BE8">
        <w:trPr>
          <w:trHeight w:val="3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Жилище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на 2011 - 2015 годы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Доступное и комфортное жильё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Социальные выплаты гражданам, кроме </w:t>
            </w:r>
            <w:r w:rsidRPr="00FE07C6">
              <w:rPr>
                <w:sz w:val="26"/>
                <w:szCs w:val="26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жильем молодых семей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Доступное и комфортное жильё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441BE8">
        <w:trPr>
          <w:trHeight w:val="193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ветеранах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и от 24 ноября 1995 года № 181-ФЗ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24247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24247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24247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08 57202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Капитальные вложения в объекты недвижимого </w:t>
            </w:r>
            <w:r w:rsidRPr="00FE07C6">
              <w:rPr>
                <w:sz w:val="26"/>
                <w:szCs w:val="26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1503,7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1503,7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1503,7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Молодежная политика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99,7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1404,0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Материально-техническое обеспечение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Молодежь и спорт </w:t>
            </w:r>
            <w:r w:rsidRPr="00FE07C6">
              <w:rPr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3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3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9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Процентные платежи по государственному долгу Новокузнецкого муниципального района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3874,1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3874,1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3874,1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3874,1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2624,5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1534,6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1534,6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859,2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227,7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2706,1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2706,1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2706,1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2706,1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2122,3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731,3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731,3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Закупка товаров, работ и услуг для </w:t>
            </w:r>
            <w:r w:rsidRPr="00FE07C6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1391,0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1391,0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343515,9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1361,5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1361,5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975,3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975,3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Защита населения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Ремонт муниципальных автодорог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322869,6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Капитальный ремонт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316118,9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316118,9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113116,7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43192,2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37283,4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37283,4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5908,8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5908,8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18276,6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18276,6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18276,6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объектов электроснабжения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6647,9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6647,9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6647,9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региональных программ в области энергосбережения и повышения энергетической эффективности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'Энергосбережение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203002,2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07 4 2142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55706,2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07  4 2142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55706,2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55706,2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по вывозу и утилизации твердых бытовых отходов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Благоустройство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</w:t>
            </w:r>
            <w:r w:rsidR="00151B0E">
              <w:rPr>
                <w:sz w:val="26"/>
                <w:szCs w:val="26"/>
              </w:rPr>
              <w:t xml:space="preserve">жилищно-коммунального хозяйства» 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5721,2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5721,2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5721,2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5721,2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3219,1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3219,1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2473,5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2473,5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28,6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окружающей среды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МКУ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МКУ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927,0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571,5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Иные закупки товаров, работ и услуг для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МКУ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Управление по защите населения и территории Новокузнецкого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26379,7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26379,7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26379,7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26364,0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1233,6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spellStart"/>
            <w:r w:rsidRPr="00FE07C6">
              <w:rPr>
                <w:sz w:val="26"/>
                <w:szCs w:val="26"/>
              </w:rPr>
              <w:t>Противопаводковые</w:t>
            </w:r>
            <w:proofErr w:type="spellEnd"/>
            <w:r w:rsidRPr="00FE07C6">
              <w:rPr>
                <w:sz w:val="26"/>
                <w:szCs w:val="26"/>
              </w:rPr>
              <w:t xml:space="preserve">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296,7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Защита населения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555,7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555,7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555,7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Ликвидация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безопасности ГТС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297,6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297,6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297,6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Оснащение аварийно-спасательных формирований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Пожарная безопасность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394,3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Оснащение добровольных пожарных команд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Пожарная безопасность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394,3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394,3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394,3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на водных объектах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780,5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водных переправ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на водных объектах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780,5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Гражданская оборона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радиационной и химической разведки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Гражданская оборона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Профилактика терроризма и экстремизма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143,6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Профилактика терроризма и экстремизма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143,6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E07C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23812,0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МКУ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Новокузнецкого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23812,0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21343,3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21343,3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1962,2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1962,2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824065,5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11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временной занятости несовершеннолетних граждан в МО Новокузнецкий муниципальный район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577,7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783072,9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249050,7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33710,8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33710,8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213324,5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213324,5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91635,8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91635,8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83897,8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7738,0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441BE8">
        <w:trPr>
          <w:trHeight w:val="34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134,2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103,4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7,2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материально-технической базы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Здоровье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санитарно-гигиенического состояния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и аккредитация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441BE8">
        <w:trPr>
          <w:trHeight w:val="10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питания детей в 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482298,0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27585,8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26585,8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Жилищная и социальная </w:t>
            </w:r>
            <w:r w:rsidRPr="00FE07C6">
              <w:rPr>
                <w:sz w:val="26"/>
                <w:szCs w:val="26"/>
              </w:rPr>
              <w:lastRenderedPageBreak/>
              <w:t>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51B0E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452915,4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426642,1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деятельности муниципальных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107284,0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107284,0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59093,5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48190,5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08 2 7183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234183,8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234183,8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212096,4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22087,4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22791,5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18525,4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18525,4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3520,4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3520,4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745,7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745,7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1511,2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1511,2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общеобразовательных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206,9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материально-технической базы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Отдых, оздоровление и занятость детей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системы образования Новокузнецкого муниципального </w:t>
            </w:r>
            <w:r w:rsidRPr="00FE07C6">
              <w:rPr>
                <w:sz w:val="26"/>
                <w:szCs w:val="26"/>
              </w:rPr>
              <w:lastRenderedPageBreak/>
              <w:t>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3044,7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1169,8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1169,8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1789,4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1666,1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123,3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одаренных и талантливых детей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550,8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137,9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Здоровье в общеобразовательных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Улучшение санитарно-гигиенического состояния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и аккредитация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Питание учащихся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Патриотическое воспитание граждан и школьников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Фонд поддержки общеобразовательных учреждений, лучших педагогических работников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профориентационной агротехнической составляющей в деятельности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питания детей в 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27512,9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27512,9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25553,6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1959,3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22347,3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22347,3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21662,1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685,2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E07C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26273,3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ДДТ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учреждений дополнительного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53,0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53,0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мероприятий по пропаганде безопасности дорожного движения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508,0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508,0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508,0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Оздоровительный лагерь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Орленок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508,0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51216,2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47016,5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44085,2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08 4 22 37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08 4 22 37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441BE8">
        <w:trPr>
          <w:trHeight w:val="11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ИМЦ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4607,3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4171,3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13181,9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8305,7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8305,7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1176,1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1176,1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2748,0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2454,9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293,1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ОМТО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3611,5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3075,9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3075,9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241,6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241,6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13,5</w:t>
            </w:r>
          </w:p>
        </w:tc>
      </w:tr>
      <w:tr w:rsidR="007335D6" w:rsidRPr="00FE07C6" w:rsidTr="00441BE8">
        <w:trPr>
          <w:trHeight w:val="14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прочих учреждениях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FE07C6">
              <w:rPr>
                <w:sz w:val="26"/>
                <w:szCs w:val="26"/>
              </w:rPr>
              <w:t>обучающимся</w:t>
            </w:r>
            <w:proofErr w:type="gramEnd"/>
            <w:r w:rsidRPr="00FE07C6">
              <w:rPr>
                <w:sz w:val="26"/>
                <w:szCs w:val="26"/>
              </w:rPr>
              <w:t xml:space="preserve">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2037,0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1438,7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1423,2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круглогодичного отдыха, оздоровления и </w:t>
            </w:r>
            <w:proofErr w:type="gramStart"/>
            <w:r w:rsidRPr="00FE07C6">
              <w:rPr>
                <w:sz w:val="26"/>
                <w:szCs w:val="26"/>
              </w:rPr>
              <w:t>занятости</w:t>
            </w:r>
            <w:proofErr w:type="gramEnd"/>
            <w:r w:rsidRPr="00FE07C6">
              <w:rPr>
                <w:sz w:val="26"/>
                <w:szCs w:val="26"/>
              </w:rPr>
              <w:t xml:space="preserve"> обучающихся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2931,3</w:t>
            </w:r>
          </w:p>
        </w:tc>
      </w:tr>
      <w:tr w:rsidR="007335D6" w:rsidRPr="00FE07C6" w:rsidTr="00441BE8">
        <w:trPr>
          <w:trHeight w:val="17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(из средств местного бюджета).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671,3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650,0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590,0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2260,0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459,9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459,9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40414,9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6429,9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3775,3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2951,5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823,8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2654,6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2654,6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371,0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331,0</w:t>
            </w:r>
          </w:p>
        </w:tc>
      </w:tr>
      <w:tr w:rsidR="007335D6" w:rsidRPr="00FE07C6" w:rsidTr="00441BE8">
        <w:trPr>
          <w:trHeight w:val="16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441BE8">
        <w:trPr>
          <w:trHeight w:val="160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FE07C6">
              <w:rPr>
                <w:sz w:val="26"/>
                <w:szCs w:val="26"/>
              </w:rPr>
              <w:t>дств дл</w:t>
            </w:r>
            <w:proofErr w:type="gramEnd"/>
            <w:r w:rsidRPr="00FE07C6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1855,2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9,2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1846,0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1846,0</w:t>
            </w:r>
          </w:p>
        </w:tc>
      </w:tr>
      <w:tr w:rsidR="007335D6" w:rsidRPr="00FE07C6" w:rsidTr="00151B0E">
        <w:trPr>
          <w:trHeight w:val="284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33985,0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33985,0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33985,0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441BE8">
        <w:trPr>
          <w:trHeight w:val="16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proofErr w:type="gramStart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(</w:t>
            </w:r>
            <w:proofErr w:type="gramEnd"/>
            <w:r w:rsidRPr="00FE07C6">
              <w:rPr>
                <w:sz w:val="26"/>
                <w:szCs w:val="26"/>
              </w:rPr>
              <w:t>из средств местного бюджета)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441BE8">
        <w:trPr>
          <w:trHeight w:val="40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4143,0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4122,1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4122,1</w:t>
            </w:r>
          </w:p>
        </w:tc>
      </w:tr>
      <w:tr w:rsidR="007335D6" w:rsidRPr="00FE07C6" w:rsidTr="00441BE8">
        <w:trPr>
          <w:trHeight w:val="280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и от 13 марта 2008 года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</w:t>
            </w:r>
            <w:proofErr w:type="gramEnd"/>
            <w:r w:rsidRPr="00FE07C6">
              <w:rPr>
                <w:sz w:val="26"/>
                <w:szCs w:val="26"/>
              </w:rPr>
              <w:t xml:space="preserve">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27898,4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27898,4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21527,4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выплаты гражданам 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6371,0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 xml:space="preserve">комитет по культуре и делам молодежи </w:t>
            </w:r>
            <w:r w:rsidRPr="00FE07C6">
              <w:rPr>
                <w:bCs/>
                <w:color w:val="000000"/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151 246,5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39 598,0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39 598,0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38 674,9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38 474,9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38 474,9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38 474,9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38 358,9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Модернизация детских школ иску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сств в р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111 173,0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107 206,6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72,2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72,2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67,2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10 946,8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10 946,8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441BE8">
        <w:trPr>
          <w:trHeight w:val="108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180,0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96 002,6</w:t>
            </w:r>
          </w:p>
        </w:tc>
      </w:tr>
      <w:tr w:rsidR="007335D6" w:rsidRPr="00FE07C6" w:rsidTr="00441BE8">
        <w:trPr>
          <w:trHeight w:val="6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69 747,6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441BE8">
        <w:trPr>
          <w:trHeight w:val="69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64 637,8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1 735,4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1 735,4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61 993,1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56 851,4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5 141,7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546,6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обязательных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280,8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культурно-досуговой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Культура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1 011,9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923,4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923,4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88,5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88,5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Государственная поддержка муниципальных учреждений культуры, находящихся на территориях сельских поселений,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3 011,9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2 941,2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2 941,2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Оплата грантов, премий и других выплат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Культура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23 525,5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библиотек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21 054,9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21 054,9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20 705,9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349,0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441BE8">
        <w:trPr>
          <w:trHeight w:val="5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441BE8">
        <w:trPr>
          <w:trHeight w:val="34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2 170,1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Модернизация библиотек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Модернизация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Культура Новокузнецкого муниципального </w:t>
            </w:r>
            <w:r w:rsidRPr="00FE07C6">
              <w:rPr>
                <w:sz w:val="26"/>
                <w:szCs w:val="26"/>
              </w:rPr>
              <w:lastRenderedPageBreak/>
              <w:t>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441BE8">
        <w:trPr>
          <w:trHeight w:val="6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441BE8">
        <w:trPr>
          <w:trHeight w:val="5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10 5 0000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559,4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музеев и постоянных выставок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480,4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480,4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480,4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3 966,4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 xml:space="preserve">Экономическое развитие и инвестиционная привлекательность </w:t>
            </w:r>
            <w:r w:rsidRPr="00FE07C6">
              <w:rPr>
                <w:bCs/>
                <w:iCs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740,1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740,1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3 226,3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3 226,3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3 226,3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2 536,3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2 536,3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690,0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475,5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230875,5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227592,7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9497,3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9497,3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9497,3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9497,3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9472,3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9472,3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44817,1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44817,1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44817,1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23741,1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22828,5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22828,5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42,2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643,9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455,5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455,5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20432,1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16317,3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16317,3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4004,3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4004,3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143788,7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143788,7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143745,2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1416,2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1413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9888,9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02 6 5250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9807,4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02 6 5250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9807,4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</w:t>
            </w:r>
            <w:r w:rsidR="00177CA7">
              <w:rPr>
                <w:color w:val="000000"/>
                <w:sz w:val="26"/>
                <w:szCs w:val="26"/>
              </w:rPr>
              <w:t xml:space="preserve"> </w:t>
            </w:r>
            <w:r w:rsidRPr="00FE07C6">
              <w:rPr>
                <w:color w:val="000000"/>
                <w:sz w:val="26"/>
                <w:szCs w:val="26"/>
              </w:rPr>
              <w:t xml:space="preserve">40-ФЗ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441BE8">
        <w:trPr>
          <w:trHeight w:val="25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9161,8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108,7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108,7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9053,1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9053,1</w:t>
            </w:r>
          </w:p>
        </w:tc>
      </w:tr>
      <w:tr w:rsidR="007335D6" w:rsidRPr="00FE07C6" w:rsidTr="00441BE8">
        <w:trPr>
          <w:trHeight w:val="331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1586,2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1562,4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1562,4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2725,1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2689,5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7415,0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7396,8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7396,8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816,4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816,4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14,7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190,8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188,6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1411,2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пенсиях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11274,4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157,3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157,3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FE07C6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11117,1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11117,1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8,6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86,6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86,6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106,3</w:t>
            </w:r>
          </w:p>
        </w:tc>
      </w:tr>
      <w:tr w:rsidR="007335D6" w:rsidRPr="00FE07C6" w:rsidTr="00441BE8">
        <w:trPr>
          <w:trHeight w:val="255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46906,3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46606,8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46606,8</w:t>
            </w:r>
          </w:p>
        </w:tc>
      </w:tr>
      <w:tr w:rsidR="007335D6" w:rsidRPr="00FE07C6" w:rsidTr="00441BE8">
        <w:trPr>
          <w:trHeight w:val="20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467,9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43,5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11040,1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11040,1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11040,1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02 6 5084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02 6  084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  <w:r w:rsidR="00177CA7">
              <w:rPr>
                <w:sz w:val="26"/>
                <w:szCs w:val="26"/>
              </w:rPr>
              <w:t xml:space="preserve"> 6 </w:t>
            </w:r>
            <w:r w:rsidRPr="00FE07C6">
              <w:rPr>
                <w:sz w:val="26"/>
                <w:szCs w:val="26"/>
              </w:rPr>
              <w:t>5084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441BE8">
        <w:trPr>
          <w:trHeight w:val="229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4656,3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4632,3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85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4632,3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18449,5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18121,4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02 1 0000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3239,5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348,2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187,2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2891,3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2888,6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2888,6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02 2 0000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2318,1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2065,1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2021,1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2021,1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02 3 0000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477,4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96,0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малоимущих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1460,0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малоимущих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177CA7">
        <w:trPr>
          <w:trHeight w:val="284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Социальные выплаты гражданам, кроме </w:t>
            </w:r>
            <w:r w:rsidRPr="00FE07C6">
              <w:rPr>
                <w:sz w:val="26"/>
                <w:szCs w:val="26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малоимущих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1314,1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890,0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890,0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424,1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424,1</w:t>
            </w:r>
          </w:p>
        </w:tc>
      </w:tr>
      <w:tr w:rsidR="007335D6" w:rsidRPr="00FE07C6" w:rsidTr="00441BE8">
        <w:trPr>
          <w:trHeight w:val="66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02 8 0000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10626,4</w:t>
            </w:r>
          </w:p>
        </w:tc>
      </w:tr>
      <w:tr w:rsidR="007335D6" w:rsidRPr="00FE07C6" w:rsidTr="00441BE8">
        <w:trPr>
          <w:trHeight w:val="15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10626,4</w:t>
            </w:r>
          </w:p>
        </w:tc>
      </w:tr>
      <w:tr w:rsidR="007335D6" w:rsidRPr="00FE07C6" w:rsidTr="00441BE8">
        <w:trPr>
          <w:trHeight w:val="102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9617,5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9617,5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1002,7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1002,7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6,2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6,2</w:t>
            </w:r>
          </w:p>
        </w:tc>
      </w:tr>
      <w:tr w:rsidR="007335D6" w:rsidRPr="00FE07C6" w:rsidTr="00441BE8">
        <w:trPr>
          <w:trHeight w:val="54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bCs/>
                <w:iCs/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85,8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iCs/>
                <w:color w:val="000000"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06 4 0000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85,8</w:t>
            </w:r>
          </w:p>
        </w:tc>
      </w:tr>
      <w:tr w:rsidR="007335D6" w:rsidRPr="00FE07C6" w:rsidTr="00441BE8">
        <w:trPr>
          <w:trHeight w:val="127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441BE8">
        <w:trPr>
          <w:trHeight w:val="5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441BE8">
        <w:trPr>
          <w:trHeight w:val="52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242,3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242,3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242,3</w:t>
            </w:r>
          </w:p>
        </w:tc>
      </w:tr>
      <w:tr w:rsidR="007335D6" w:rsidRPr="00FE07C6" w:rsidTr="00441BE8">
        <w:trPr>
          <w:trHeight w:val="33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16407,2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27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8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70 0 5118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70 0 5118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441BE8">
        <w:trPr>
          <w:trHeight w:val="8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13183,1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13183,1</w:t>
            </w:r>
          </w:p>
        </w:tc>
      </w:tr>
      <w:tr w:rsidR="007335D6" w:rsidRPr="00FE07C6" w:rsidTr="00441BE8">
        <w:trPr>
          <w:trHeight w:val="510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15 0 0000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13183,1</w:t>
            </w:r>
          </w:p>
        </w:tc>
      </w:tr>
      <w:tr w:rsidR="007335D6" w:rsidRPr="00FE07C6" w:rsidTr="00441BE8">
        <w:trPr>
          <w:trHeight w:val="76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дотаций бюджетам поселений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441BE8">
        <w:trPr>
          <w:trHeight w:val="178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FE07C6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FE07C6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441BE8">
        <w:trPr>
          <w:trHeight w:val="25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441BE8">
        <w:trPr>
          <w:trHeight w:val="405"/>
        </w:trPr>
        <w:tc>
          <w:tcPr>
            <w:tcW w:w="55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1920365,2</w:t>
            </w:r>
          </w:p>
        </w:tc>
      </w:tr>
    </w:tbl>
    <w:p w:rsidR="007335D6" w:rsidRDefault="007335D6" w:rsidP="00966318"/>
    <w:p w:rsidR="007335D6" w:rsidRDefault="007335D6" w:rsidP="00966318"/>
    <w:p w:rsidR="007335D6" w:rsidRDefault="007335D6" w:rsidP="00966318"/>
    <w:p w:rsidR="007335D6" w:rsidRDefault="007335D6" w:rsidP="00966318"/>
    <w:p w:rsidR="007335D6" w:rsidRDefault="007335D6" w:rsidP="00966318"/>
    <w:p w:rsidR="00177CA7" w:rsidRDefault="00177CA7">
      <w:pPr>
        <w:spacing w:after="160" w:line="259" w:lineRule="auto"/>
      </w:pPr>
      <w:r>
        <w:br w:type="page"/>
      </w:r>
    </w:p>
    <w:p w:rsidR="007335D6" w:rsidRDefault="00177CA7" w:rsidP="00177CA7">
      <w:pPr>
        <w:jc w:val="right"/>
      </w:pPr>
      <w:r w:rsidRPr="006267C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5</w:t>
      </w:r>
    </w:p>
    <w:p w:rsidR="007335D6" w:rsidRDefault="00177CA7" w:rsidP="00177CA7">
      <w:pPr>
        <w:jc w:val="right"/>
      </w:pPr>
      <w:r w:rsidRPr="006267CD">
        <w:rPr>
          <w:sz w:val="26"/>
          <w:szCs w:val="26"/>
        </w:rPr>
        <w:t>к решению Совета народных депутатов</w:t>
      </w:r>
    </w:p>
    <w:p w:rsidR="007335D6" w:rsidRDefault="00177CA7" w:rsidP="00177CA7">
      <w:pPr>
        <w:jc w:val="right"/>
      </w:pPr>
      <w:r>
        <w:rPr>
          <w:sz w:val="26"/>
          <w:szCs w:val="26"/>
        </w:rPr>
        <w:t>Новокузнецкого муниципального района</w:t>
      </w:r>
    </w:p>
    <w:p w:rsidR="007335D6" w:rsidRDefault="00177CA7" w:rsidP="00177CA7">
      <w:pPr>
        <w:jc w:val="right"/>
      </w:pPr>
      <w:r w:rsidRPr="006267C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_____________ </w:t>
      </w:r>
      <w:r w:rsidRPr="006267CD">
        <w:rPr>
          <w:sz w:val="26"/>
          <w:szCs w:val="26"/>
        </w:rPr>
        <w:t xml:space="preserve"> № </w:t>
      </w:r>
      <w:r w:rsidRPr="00177CA7">
        <w:rPr>
          <w:sz w:val="26"/>
          <w:szCs w:val="26"/>
        </w:rPr>
        <w:t>___________</w:t>
      </w:r>
    </w:p>
    <w:p w:rsidR="00177CA7" w:rsidRDefault="00177CA7" w:rsidP="00177CA7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«Об утверждении отчета об исполнении </w:t>
      </w:r>
    </w:p>
    <w:p w:rsidR="00177CA7" w:rsidRDefault="00177CA7" w:rsidP="00177CA7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бюджета Новокузнецкого муниципального </w:t>
      </w:r>
    </w:p>
    <w:p w:rsidR="007335D6" w:rsidRPr="00177CA7" w:rsidRDefault="00177CA7" w:rsidP="00177CA7">
      <w:pPr>
        <w:jc w:val="right"/>
      </w:pPr>
      <w:r w:rsidRPr="00177CA7">
        <w:rPr>
          <w:sz w:val="26"/>
          <w:szCs w:val="26"/>
        </w:rPr>
        <w:t>района за 2014 год»</w:t>
      </w:r>
    </w:p>
    <w:p w:rsidR="007335D6" w:rsidRDefault="007335D6" w:rsidP="00966318"/>
    <w:p w:rsidR="007335D6" w:rsidRDefault="007335D6" w:rsidP="00966318"/>
    <w:p w:rsidR="00177CA7" w:rsidRDefault="00177CA7" w:rsidP="00177CA7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Новокузнецкого </w:t>
      </w:r>
    </w:p>
    <w:p w:rsidR="00177CA7" w:rsidRDefault="00177CA7" w:rsidP="00177CA7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4</w:t>
      </w:r>
      <w:r w:rsidRPr="005C6793">
        <w:rPr>
          <w:color w:val="000000"/>
          <w:sz w:val="26"/>
          <w:szCs w:val="26"/>
        </w:rPr>
        <w:t xml:space="preserve"> год по кодам </w:t>
      </w:r>
      <w:proofErr w:type="gramStart"/>
      <w:r w:rsidRPr="005C6793">
        <w:rPr>
          <w:color w:val="000000"/>
          <w:sz w:val="26"/>
          <w:szCs w:val="26"/>
        </w:rPr>
        <w:t>классификации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источников финансирования дефицитов бюджетов</w:t>
      </w:r>
      <w:proofErr w:type="gramEnd"/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4946"/>
        <w:gridCol w:w="1804"/>
      </w:tblGrid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177CA7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</w:t>
            </w:r>
            <w:r w:rsidR="007335D6" w:rsidRPr="00611A8D">
              <w:rPr>
                <w:color w:val="000000"/>
                <w:sz w:val="26"/>
                <w:szCs w:val="26"/>
              </w:rPr>
              <w:t>нено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администрация Новокузнецкого муни</w:t>
            </w:r>
            <w:r w:rsidRPr="00611A8D">
              <w:rPr>
                <w:color w:val="000000"/>
                <w:sz w:val="26"/>
                <w:szCs w:val="26"/>
              </w:rPr>
              <w:softHyphen/>
              <w:t>ципального района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ВНУТРЕННЕГО ФИ</w:t>
            </w:r>
            <w:r w:rsidRPr="00611A8D">
              <w:rPr>
                <w:color w:val="000000"/>
                <w:sz w:val="26"/>
                <w:szCs w:val="26"/>
              </w:rPr>
              <w:softHyphen/>
              <w:t>НАНСИРОВАНИЯ ДЕФИЦИТОВ</w:t>
            </w:r>
            <w:r w:rsidRPr="00611A8D">
              <w:rPr>
                <w:color w:val="000000"/>
                <w:sz w:val="26"/>
                <w:szCs w:val="26"/>
              </w:rPr>
              <w:softHyphen/>
              <w:t>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27960,3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27910,3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900 01 02 00 00 00 0000 700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900 01 02 00 00 05 0000 710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900 01 02 00 00 00 0000 800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900 01 02 00 00 05 0000 810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900 01 06 05 00 00 0000 600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900 01 06 05 01 05 0000 640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из бюджетов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Финансовое управление по Новокузнец</w:t>
            </w:r>
            <w:r w:rsidRPr="00611A8D">
              <w:rPr>
                <w:color w:val="000000"/>
                <w:sz w:val="26"/>
                <w:szCs w:val="26"/>
              </w:rPr>
              <w:softHyphen/>
              <w:t>кому району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-12137,8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855 01 05 00 00 00 0000 500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-1 978 312,9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855 01 05 02 00 00 0000 500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-1 978 312,9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855 01 05 02 01 00 0000 510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F12586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величение</w:t>
            </w:r>
            <w:r w:rsidRPr="00F12586">
              <w:rPr>
                <w:color w:val="000000"/>
                <w:sz w:val="26"/>
                <w:szCs w:val="26"/>
              </w:rPr>
              <w:t xml:space="preserve"> прочих остатков денежных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-1 978 312,9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855 01 05 02 01 05 0000 510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-1 978 312,9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1966175,1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</w:t>
            </w:r>
            <w:r w:rsidRPr="00611A8D">
              <w:rPr>
                <w:color w:val="000000"/>
                <w:sz w:val="26"/>
                <w:szCs w:val="26"/>
              </w:rPr>
              <w:softHyphen/>
              <w:t>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7335D6">
        <w:trPr>
          <w:cantSplit/>
          <w:trHeight w:val="20"/>
          <w:jc w:val="center"/>
        </w:trPr>
        <w:tc>
          <w:tcPr>
            <w:tcW w:w="4122" w:type="pct"/>
            <w:gridSpan w:val="2"/>
            <w:shd w:val="clear" w:color="auto" w:fill="auto"/>
            <w:vAlign w:val="center"/>
          </w:tcPr>
          <w:p w:rsidR="007335D6" w:rsidRPr="00611A8D" w:rsidRDefault="007335D6" w:rsidP="00177CA7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15822,5</w:t>
            </w:r>
          </w:p>
        </w:tc>
      </w:tr>
    </w:tbl>
    <w:p w:rsidR="007335D6" w:rsidRPr="005C6793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177CA7" w:rsidRDefault="00177CA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35D6" w:rsidRDefault="00177CA7" w:rsidP="007335D6">
      <w:pPr>
        <w:jc w:val="right"/>
        <w:rPr>
          <w:sz w:val="26"/>
          <w:szCs w:val="26"/>
        </w:rPr>
      </w:pPr>
      <w:r w:rsidRPr="006267C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6</w:t>
      </w:r>
    </w:p>
    <w:p w:rsidR="00177CA7" w:rsidRDefault="00177CA7" w:rsidP="00177CA7">
      <w:pPr>
        <w:pStyle w:val="afd"/>
        <w:jc w:val="right"/>
        <w:rPr>
          <w:rFonts w:ascii="Times New Roman" w:hAnsi="Times New Roman"/>
          <w:sz w:val="26"/>
          <w:szCs w:val="26"/>
        </w:rPr>
      </w:pPr>
      <w:r w:rsidRPr="006267CD">
        <w:rPr>
          <w:rFonts w:ascii="Times New Roman" w:hAnsi="Times New Roman"/>
          <w:sz w:val="26"/>
          <w:szCs w:val="26"/>
        </w:rPr>
        <w:t xml:space="preserve">к решению Совета народных депутатов </w:t>
      </w:r>
    </w:p>
    <w:p w:rsidR="00177CA7" w:rsidRDefault="00177CA7" w:rsidP="00177CA7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177CA7" w:rsidRDefault="00177CA7" w:rsidP="007335D6">
      <w:pPr>
        <w:jc w:val="right"/>
        <w:rPr>
          <w:sz w:val="26"/>
          <w:szCs w:val="26"/>
        </w:rPr>
      </w:pPr>
      <w:r w:rsidRPr="006267C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_______________ </w:t>
      </w:r>
      <w:r w:rsidRPr="006267C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_____________</w:t>
      </w:r>
    </w:p>
    <w:p w:rsid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«Об утверждении отчета об исполнении </w:t>
      </w:r>
    </w:p>
    <w:p w:rsid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бюджета Новокузнецкого муниципального </w:t>
      </w:r>
    </w:p>
    <w:p w:rsidR="00177CA7" w:rsidRP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>района за 2014 год»</w:t>
      </w:r>
    </w:p>
    <w:p w:rsidR="00177CA7" w:rsidRDefault="00177CA7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rPr>
          <w:sz w:val="26"/>
          <w:szCs w:val="26"/>
        </w:rPr>
      </w:pPr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Новокузнецкого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4</w:t>
      </w:r>
      <w:r w:rsidRPr="005C6793">
        <w:rPr>
          <w:color w:val="000000"/>
          <w:sz w:val="26"/>
          <w:szCs w:val="26"/>
        </w:rPr>
        <w:t xml:space="preserve"> год по кодам групп, подгрупп,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статей </w:t>
      </w:r>
      <w:proofErr w:type="gramStart"/>
      <w:r w:rsidRPr="005C6793">
        <w:rPr>
          <w:color w:val="000000"/>
          <w:sz w:val="26"/>
          <w:szCs w:val="26"/>
        </w:rPr>
        <w:t>видов источников финансирования дефицитов бюджетов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классификации операций сектора государственного</w:t>
      </w:r>
      <w:proofErr w:type="gramEnd"/>
      <w:r w:rsidRPr="005C6793">
        <w:rPr>
          <w:color w:val="000000"/>
          <w:sz w:val="26"/>
          <w:szCs w:val="26"/>
        </w:rPr>
        <w:t xml:space="preserve"> управления,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относящихся к источникам финансирования дефицита бюджета</w:t>
      </w:r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</w:p>
    <w:p w:rsidR="007335D6" w:rsidRDefault="007335D6" w:rsidP="007335D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9"/>
        <w:gridCol w:w="5135"/>
        <w:gridCol w:w="1404"/>
      </w:tblGrid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ВНУТРЕННЕГО ФИ</w:t>
            </w:r>
            <w:r w:rsidRPr="00611A8D">
              <w:rPr>
                <w:color w:val="000000"/>
                <w:sz w:val="26"/>
                <w:szCs w:val="26"/>
              </w:rPr>
              <w:softHyphen/>
              <w:t>НАНСИРОВАНИЯ ДЕФИЦИТОВ</w:t>
            </w:r>
            <w:r w:rsidRPr="00611A8D">
              <w:rPr>
                <w:color w:val="000000"/>
                <w:sz w:val="26"/>
                <w:szCs w:val="26"/>
              </w:rPr>
              <w:softHyphen/>
              <w:t>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016654">
            <w:pPr>
              <w:ind w:left="-107" w:right="-9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27960,3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00 01 02 00 00 00 0000 700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00 01 02 00 00 05 0000 710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00 01 02 00 00 00 0000 800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00 01 02 00 00 05 0000 810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000 01 06 05 00 00 0000 600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000 01 06 05 01 05 0000 640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из бюджетов муниципальных районов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- 12137,8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- 1 978 312,9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- 1 978 312,9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000 01 05 02 01 05 0000 510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- 1 978 312,9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861C68">
              <w:rPr>
                <w:color w:val="000000"/>
                <w:sz w:val="26"/>
                <w:szCs w:val="26"/>
              </w:rPr>
              <w:t>01 05 02 01 00 0000 510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861C68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861C68">
              <w:rPr>
                <w:color w:val="000000"/>
                <w:sz w:val="26"/>
                <w:szCs w:val="26"/>
              </w:rPr>
              <w:t>- 1 978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861C68">
              <w:rPr>
                <w:color w:val="000000"/>
                <w:sz w:val="26"/>
                <w:szCs w:val="26"/>
              </w:rPr>
              <w:t>312</w:t>
            </w:r>
            <w:r>
              <w:rPr>
                <w:color w:val="000000"/>
                <w:sz w:val="26"/>
                <w:szCs w:val="26"/>
              </w:rPr>
              <w:t>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1966175,1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</w:t>
            </w:r>
            <w:r w:rsidRPr="00611A8D">
              <w:rPr>
                <w:color w:val="000000"/>
                <w:sz w:val="26"/>
                <w:szCs w:val="26"/>
              </w:rPr>
              <w:softHyphen/>
              <w:t>она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428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177CA7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финансирования</w:t>
            </w:r>
            <w:r w:rsidR="00177CA7"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дефицита бюджета - всего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0166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15822,5 </w:t>
            </w:r>
          </w:p>
        </w:tc>
      </w:tr>
    </w:tbl>
    <w:p w:rsidR="007335D6" w:rsidRDefault="007335D6" w:rsidP="007335D6">
      <w:pPr>
        <w:jc w:val="right"/>
        <w:rPr>
          <w:sz w:val="26"/>
          <w:szCs w:val="26"/>
        </w:rPr>
      </w:pPr>
    </w:p>
    <w:sectPr w:rsidR="007335D6" w:rsidSect="00393E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8" w:rsidRDefault="00441BE8" w:rsidP="00966318">
      <w:r>
        <w:separator/>
      </w:r>
    </w:p>
  </w:endnote>
  <w:endnote w:type="continuationSeparator" w:id="0">
    <w:p w:rsidR="00441BE8" w:rsidRDefault="00441BE8" w:rsidP="009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8" w:rsidRDefault="00441BE8" w:rsidP="00966318">
      <w:r>
        <w:separator/>
      </w:r>
    </w:p>
  </w:footnote>
  <w:footnote w:type="continuationSeparator" w:id="0">
    <w:p w:rsidR="00441BE8" w:rsidRDefault="00441BE8" w:rsidP="009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23"/>
    <w:multiLevelType w:val="hybridMultilevel"/>
    <w:tmpl w:val="438C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68"/>
    <w:multiLevelType w:val="hybridMultilevel"/>
    <w:tmpl w:val="0466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3333A"/>
    <w:multiLevelType w:val="hybridMultilevel"/>
    <w:tmpl w:val="EA86A6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6778F3"/>
    <w:multiLevelType w:val="hybridMultilevel"/>
    <w:tmpl w:val="08EA4B6C"/>
    <w:lvl w:ilvl="0" w:tplc="775A56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0E53B4"/>
    <w:multiLevelType w:val="hybridMultilevel"/>
    <w:tmpl w:val="EB9C7D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E93513C"/>
    <w:multiLevelType w:val="hybridMultilevel"/>
    <w:tmpl w:val="810C40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107013"/>
    <w:multiLevelType w:val="hybridMultilevel"/>
    <w:tmpl w:val="9F18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4106C"/>
    <w:multiLevelType w:val="hybridMultilevel"/>
    <w:tmpl w:val="C0AAC1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7BE0B19"/>
    <w:multiLevelType w:val="hybridMultilevel"/>
    <w:tmpl w:val="D326FE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1">
    <w:nsid w:val="1A9861AF"/>
    <w:multiLevelType w:val="hybridMultilevel"/>
    <w:tmpl w:val="903A8B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082909"/>
    <w:multiLevelType w:val="hybridMultilevel"/>
    <w:tmpl w:val="A7FE33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D62669D"/>
    <w:multiLevelType w:val="hybridMultilevel"/>
    <w:tmpl w:val="B110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5275A"/>
    <w:multiLevelType w:val="hybridMultilevel"/>
    <w:tmpl w:val="A732A1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DF697C"/>
    <w:multiLevelType w:val="hybridMultilevel"/>
    <w:tmpl w:val="1D9C4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4A530B"/>
    <w:multiLevelType w:val="hybridMultilevel"/>
    <w:tmpl w:val="31FA9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6F71CB3"/>
    <w:multiLevelType w:val="hybridMultilevel"/>
    <w:tmpl w:val="6C90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F5B56"/>
    <w:multiLevelType w:val="hybridMultilevel"/>
    <w:tmpl w:val="22B0222E"/>
    <w:lvl w:ilvl="0" w:tplc="93E08C88">
      <w:start w:val="1"/>
      <w:numFmt w:val="upperRoman"/>
      <w:pStyle w:val="a"/>
      <w:lvlText w:val="%1."/>
      <w:lvlJc w:val="left"/>
      <w:pPr>
        <w:tabs>
          <w:tab w:val="num" w:pos="4740"/>
        </w:tabs>
        <w:ind w:left="47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BC033E"/>
    <w:multiLevelType w:val="hybridMultilevel"/>
    <w:tmpl w:val="443AC5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4A1B47"/>
    <w:multiLevelType w:val="hybridMultilevel"/>
    <w:tmpl w:val="4960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4AA7"/>
    <w:multiLevelType w:val="hybridMultilevel"/>
    <w:tmpl w:val="3BA813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181296"/>
    <w:multiLevelType w:val="hybridMultilevel"/>
    <w:tmpl w:val="54A4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471F2"/>
    <w:multiLevelType w:val="hybridMultilevel"/>
    <w:tmpl w:val="42A4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914D4"/>
    <w:multiLevelType w:val="hybridMultilevel"/>
    <w:tmpl w:val="5FD01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842CD"/>
    <w:multiLevelType w:val="hybridMultilevel"/>
    <w:tmpl w:val="DD6286FA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3DF06A97"/>
    <w:multiLevelType w:val="hybridMultilevel"/>
    <w:tmpl w:val="4B6A98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F6B1F95"/>
    <w:multiLevelType w:val="hybridMultilevel"/>
    <w:tmpl w:val="9758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BC5E07"/>
    <w:multiLevelType w:val="hybridMultilevel"/>
    <w:tmpl w:val="38A4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68633A"/>
    <w:multiLevelType w:val="hybridMultilevel"/>
    <w:tmpl w:val="D70C6B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4012C5C"/>
    <w:multiLevelType w:val="hybridMultilevel"/>
    <w:tmpl w:val="68D4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3">
    <w:nsid w:val="442C13E3"/>
    <w:multiLevelType w:val="hybridMultilevel"/>
    <w:tmpl w:val="376A3C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6544575"/>
    <w:multiLevelType w:val="hybridMultilevel"/>
    <w:tmpl w:val="475E5B7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204704"/>
    <w:multiLevelType w:val="hybridMultilevel"/>
    <w:tmpl w:val="E6DC1E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4C650590"/>
    <w:multiLevelType w:val="hybridMultilevel"/>
    <w:tmpl w:val="EB7A4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E734562"/>
    <w:multiLevelType w:val="hybridMultilevel"/>
    <w:tmpl w:val="F118D51E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8">
    <w:nsid w:val="4F441AEF"/>
    <w:multiLevelType w:val="hybridMultilevel"/>
    <w:tmpl w:val="FF48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540D08"/>
    <w:multiLevelType w:val="hybridMultilevel"/>
    <w:tmpl w:val="3A3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5B1F03"/>
    <w:multiLevelType w:val="hybridMultilevel"/>
    <w:tmpl w:val="FCA29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6996817"/>
    <w:multiLevelType w:val="hybridMultilevel"/>
    <w:tmpl w:val="F16C5B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5CDC37A7"/>
    <w:multiLevelType w:val="hybridMultilevel"/>
    <w:tmpl w:val="70EA5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5B3CF9"/>
    <w:multiLevelType w:val="hybridMultilevel"/>
    <w:tmpl w:val="3F04ECB6"/>
    <w:lvl w:ilvl="0" w:tplc="775A563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E73B78"/>
    <w:multiLevelType w:val="hybridMultilevel"/>
    <w:tmpl w:val="03E248C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74D05"/>
    <w:multiLevelType w:val="hybridMultilevel"/>
    <w:tmpl w:val="C040EF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0C771D8"/>
    <w:multiLevelType w:val="hybridMultilevel"/>
    <w:tmpl w:val="705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E61CD1"/>
    <w:multiLevelType w:val="hybridMultilevel"/>
    <w:tmpl w:val="44C0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A04CBC"/>
    <w:multiLevelType w:val="hybridMultilevel"/>
    <w:tmpl w:val="30D6E404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9">
    <w:nsid w:val="68112178"/>
    <w:multiLevelType w:val="hybridMultilevel"/>
    <w:tmpl w:val="720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563200"/>
    <w:multiLevelType w:val="hybridMultilevel"/>
    <w:tmpl w:val="D812A9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>
    <w:nsid w:val="6A7B33E0"/>
    <w:multiLevelType w:val="hybridMultilevel"/>
    <w:tmpl w:val="C4324700"/>
    <w:lvl w:ilvl="0" w:tplc="775A563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6BFE412E"/>
    <w:multiLevelType w:val="hybridMultilevel"/>
    <w:tmpl w:val="B0845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D81224"/>
    <w:multiLevelType w:val="hybridMultilevel"/>
    <w:tmpl w:val="2CBA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B33995"/>
    <w:multiLevelType w:val="hybridMultilevel"/>
    <w:tmpl w:val="A1CE0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420E72"/>
    <w:multiLevelType w:val="hybridMultilevel"/>
    <w:tmpl w:val="B676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26B4422"/>
    <w:multiLevelType w:val="hybridMultilevel"/>
    <w:tmpl w:val="BA98D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49C670C"/>
    <w:multiLevelType w:val="hybridMultilevel"/>
    <w:tmpl w:val="2B303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D13EF4"/>
    <w:multiLevelType w:val="hybridMultilevel"/>
    <w:tmpl w:val="9FF2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BE4126"/>
    <w:multiLevelType w:val="hybridMultilevel"/>
    <w:tmpl w:val="A6C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E0EEA"/>
    <w:multiLevelType w:val="hybridMultilevel"/>
    <w:tmpl w:val="313C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65453D"/>
    <w:multiLevelType w:val="hybridMultilevel"/>
    <w:tmpl w:val="992C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2">
    <w:nsid w:val="7AEF7F8E"/>
    <w:multiLevelType w:val="hybridMultilevel"/>
    <w:tmpl w:val="E8C09E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844612"/>
    <w:multiLevelType w:val="hybridMultilevel"/>
    <w:tmpl w:val="E7E0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2D27E1"/>
    <w:multiLevelType w:val="hybridMultilevel"/>
    <w:tmpl w:val="21C278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"/>
  </w:num>
  <w:num w:numId="4">
    <w:abstractNumId w:val="7"/>
  </w:num>
  <w:num w:numId="5">
    <w:abstractNumId w:val="52"/>
  </w:num>
  <w:num w:numId="6">
    <w:abstractNumId w:val="31"/>
  </w:num>
  <w:num w:numId="7">
    <w:abstractNumId w:val="8"/>
  </w:num>
  <w:num w:numId="8">
    <w:abstractNumId w:val="40"/>
  </w:num>
  <w:num w:numId="9">
    <w:abstractNumId w:val="61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21"/>
  </w:num>
  <w:num w:numId="15">
    <w:abstractNumId w:val="63"/>
  </w:num>
  <w:num w:numId="16">
    <w:abstractNumId w:val="35"/>
  </w:num>
  <w:num w:numId="17">
    <w:abstractNumId w:val="9"/>
  </w:num>
  <w:num w:numId="18">
    <w:abstractNumId w:val="33"/>
  </w:num>
  <w:num w:numId="19">
    <w:abstractNumId w:val="15"/>
  </w:num>
  <w:num w:numId="20">
    <w:abstractNumId w:val="49"/>
  </w:num>
  <w:num w:numId="21">
    <w:abstractNumId w:val="30"/>
  </w:num>
  <w:num w:numId="22">
    <w:abstractNumId w:val="23"/>
  </w:num>
  <w:num w:numId="23">
    <w:abstractNumId w:val="27"/>
  </w:num>
  <w:num w:numId="24">
    <w:abstractNumId w:val="46"/>
  </w:num>
  <w:num w:numId="25">
    <w:abstractNumId w:val="17"/>
  </w:num>
  <w:num w:numId="26">
    <w:abstractNumId w:val="2"/>
  </w:num>
  <w:num w:numId="27">
    <w:abstractNumId w:val="6"/>
  </w:num>
  <w:num w:numId="28">
    <w:abstractNumId w:val="39"/>
  </w:num>
  <w:num w:numId="29">
    <w:abstractNumId w:val="54"/>
  </w:num>
  <w:num w:numId="30">
    <w:abstractNumId w:val="11"/>
  </w:num>
  <w:num w:numId="31">
    <w:abstractNumId w:val="44"/>
  </w:num>
  <w:num w:numId="32">
    <w:abstractNumId w:val="50"/>
  </w:num>
  <w:num w:numId="33">
    <w:abstractNumId w:val="37"/>
  </w:num>
  <w:num w:numId="34">
    <w:abstractNumId w:val="57"/>
  </w:num>
  <w:num w:numId="35">
    <w:abstractNumId w:val="56"/>
  </w:num>
  <w:num w:numId="36">
    <w:abstractNumId w:val="45"/>
  </w:num>
  <w:num w:numId="37">
    <w:abstractNumId w:val="29"/>
  </w:num>
  <w:num w:numId="38">
    <w:abstractNumId w:val="24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26"/>
  </w:num>
  <w:num w:numId="43">
    <w:abstractNumId w:val="42"/>
  </w:num>
  <w:num w:numId="44">
    <w:abstractNumId w:val="19"/>
  </w:num>
  <w:num w:numId="45">
    <w:abstractNumId w:val="43"/>
  </w:num>
  <w:num w:numId="46">
    <w:abstractNumId w:val="51"/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62"/>
  </w:num>
  <w:num w:numId="50">
    <w:abstractNumId w:val="3"/>
  </w:num>
  <w:num w:numId="51">
    <w:abstractNumId w:val="64"/>
  </w:num>
  <w:num w:numId="52">
    <w:abstractNumId w:val="16"/>
  </w:num>
  <w:num w:numId="53">
    <w:abstractNumId w:val="12"/>
  </w:num>
  <w:num w:numId="54">
    <w:abstractNumId w:val="36"/>
  </w:num>
  <w:num w:numId="55">
    <w:abstractNumId w:val="55"/>
  </w:num>
  <w:num w:numId="56">
    <w:abstractNumId w:val="47"/>
  </w:num>
  <w:num w:numId="57">
    <w:abstractNumId w:val="59"/>
  </w:num>
  <w:num w:numId="58">
    <w:abstractNumId w:val="13"/>
  </w:num>
  <w:num w:numId="59">
    <w:abstractNumId w:val="20"/>
  </w:num>
  <w:num w:numId="60">
    <w:abstractNumId w:val="60"/>
  </w:num>
  <w:num w:numId="61">
    <w:abstractNumId w:val="5"/>
  </w:num>
  <w:num w:numId="62">
    <w:abstractNumId w:val="41"/>
  </w:num>
  <w:num w:numId="63">
    <w:abstractNumId w:val="22"/>
  </w:num>
  <w:num w:numId="64">
    <w:abstractNumId w:val="4"/>
  </w:num>
  <w:num w:numId="65">
    <w:abstractNumId w:val="10"/>
  </w:num>
  <w:num w:numId="6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F"/>
    <w:rsid w:val="00016654"/>
    <w:rsid w:val="000F68A7"/>
    <w:rsid w:val="00151B0E"/>
    <w:rsid w:val="00177CA7"/>
    <w:rsid w:val="002820AA"/>
    <w:rsid w:val="00293B78"/>
    <w:rsid w:val="003901BA"/>
    <w:rsid w:val="00393EBF"/>
    <w:rsid w:val="00441BE8"/>
    <w:rsid w:val="006268D9"/>
    <w:rsid w:val="00671862"/>
    <w:rsid w:val="00680D88"/>
    <w:rsid w:val="006B51EA"/>
    <w:rsid w:val="007335D6"/>
    <w:rsid w:val="00966318"/>
    <w:rsid w:val="0098459F"/>
    <w:rsid w:val="00A84E82"/>
    <w:rsid w:val="00CC5588"/>
    <w:rsid w:val="00D001BA"/>
    <w:rsid w:val="00D032E5"/>
    <w:rsid w:val="00D213EE"/>
    <w:rsid w:val="00DF6A7A"/>
    <w:rsid w:val="00E05693"/>
    <w:rsid w:val="00E77421"/>
    <w:rsid w:val="00F93EBB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66318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966318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9663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966318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0"/>
    <w:next w:val="a0"/>
    <w:link w:val="50"/>
    <w:qFormat/>
    <w:rsid w:val="00966318"/>
    <w:pPr>
      <w:keepNext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63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966318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66318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66318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63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631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631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6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96631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31">
    <w:name w:val="заголовок 3"/>
    <w:basedOn w:val="a0"/>
    <w:next w:val="a0"/>
    <w:rsid w:val="00966318"/>
    <w:pPr>
      <w:keepNext/>
      <w:spacing w:before="240" w:after="60"/>
    </w:pPr>
    <w:rPr>
      <w:rFonts w:ascii="Arial" w:hAnsi="Arial"/>
      <w:sz w:val="24"/>
    </w:rPr>
  </w:style>
  <w:style w:type="paragraph" w:styleId="a4">
    <w:name w:val="footer"/>
    <w:basedOn w:val="a0"/>
    <w:link w:val="a5"/>
    <w:rsid w:val="0096631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1"/>
    <w:rsid w:val="00966318"/>
  </w:style>
  <w:style w:type="paragraph" w:styleId="a7">
    <w:name w:val="header"/>
    <w:basedOn w:val="a0"/>
    <w:link w:val="a8"/>
    <w:rsid w:val="009663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966318"/>
  </w:style>
  <w:style w:type="paragraph" w:styleId="aa">
    <w:name w:val="Body Text"/>
    <w:basedOn w:val="a0"/>
    <w:link w:val="ab"/>
    <w:rsid w:val="00966318"/>
    <w:pPr>
      <w:jc w:val="both"/>
    </w:pPr>
    <w:rPr>
      <w:b/>
    </w:rPr>
  </w:style>
  <w:style w:type="character" w:customStyle="1" w:styleId="ab">
    <w:name w:val="Основной текст Знак"/>
    <w:basedOn w:val="a1"/>
    <w:link w:val="aa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966318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66318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966318"/>
  </w:style>
  <w:style w:type="character" w:customStyle="1" w:styleId="ad">
    <w:name w:val="Текст сноски Знак"/>
    <w:basedOn w:val="a1"/>
    <w:link w:val="ac"/>
    <w:semiHidden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966318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caption"/>
    <w:basedOn w:val="a0"/>
    <w:next w:val="a0"/>
    <w:qFormat/>
    <w:rsid w:val="00966318"/>
    <w:pPr>
      <w:numPr>
        <w:numId w:val="1"/>
      </w:numPr>
      <w:tabs>
        <w:tab w:val="center" w:pos="4677"/>
        <w:tab w:val="left" w:pos="7080"/>
      </w:tabs>
    </w:pPr>
    <w:rPr>
      <w:b/>
      <w:bCs/>
      <w:sz w:val="24"/>
    </w:rPr>
  </w:style>
  <w:style w:type="paragraph" w:styleId="ae">
    <w:name w:val="Body Text Indent"/>
    <w:basedOn w:val="a0"/>
    <w:link w:val="af"/>
    <w:rsid w:val="00966318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663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4">
    <w:name w:val="Body Text 3"/>
    <w:basedOn w:val="a0"/>
    <w:link w:val="35"/>
    <w:rsid w:val="00966318"/>
    <w:pPr>
      <w:jc w:val="both"/>
    </w:pPr>
    <w:rPr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663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9663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63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rsid w:val="00966318"/>
    <w:pPr>
      <w:spacing w:line="360" w:lineRule="auto"/>
      <w:ind w:firstLine="720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Знак Знак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Знак Знак2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Знак Знак1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966318"/>
    <w:rPr>
      <w:rFonts w:cs="Times New Roman"/>
      <w:b/>
      <w:sz w:val="24"/>
      <w:lang w:val="ru-RU" w:eastAsia="ru-RU" w:bidi="ar-SA"/>
    </w:rPr>
  </w:style>
  <w:style w:type="character" w:customStyle="1" w:styleId="16">
    <w:name w:val="Знак Знак16"/>
    <w:locked/>
    <w:rsid w:val="00966318"/>
    <w:rPr>
      <w:rFonts w:cs="Times New Roman"/>
      <w:b/>
      <w:sz w:val="28"/>
      <w:lang w:val="ru-RU" w:eastAsia="ru-RU" w:bidi="ar-SA"/>
    </w:rPr>
  </w:style>
  <w:style w:type="character" w:customStyle="1" w:styleId="71">
    <w:name w:val="Знак Знак7"/>
    <w:locked/>
    <w:rsid w:val="00966318"/>
    <w:rPr>
      <w:rFonts w:cs="Times New Roman"/>
      <w:b/>
      <w:lang w:val="ru-RU" w:eastAsia="ru-RU" w:bidi="ar-SA"/>
    </w:rPr>
  </w:style>
  <w:style w:type="paragraph" w:customStyle="1" w:styleId="13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966318"/>
    <w:rPr>
      <w:sz w:val="16"/>
      <w:szCs w:val="16"/>
    </w:rPr>
  </w:style>
  <w:style w:type="paragraph" w:styleId="af4">
    <w:name w:val="annotation text"/>
    <w:basedOn w:val="a0"/>
    <w:link w:val="af5"/>
    <w:rsid w:val="00966318"/>
  </w:style>
  <w:style w:type="character" w:customStyle="1" w:styleId="af5">
    <w:name w:val="Текст примечания Знак"/>
    <w:basedOn w:val="a1"/>
    <w:link w:val="af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6631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663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966318"/>
    <w:pPr>
      <w:ind w:left="708"/>
    </w:pPr>
  </w:style>
  <w:style w:type="numbering" w:customStyle="1" w:styleId="14">
    <w:name w:val="Нет списка1"/>
    <w:next w:val="a3"/>
    <w:uiPriority w:val="99"/>
    <w:semiHidden/>
    <w:unhideWhenUsed/>
    <w:rsid w:val="00966318"/>
  </w:style>
  <w:style w:type="table" w:customStyle="1" w:styleId="15">
    <w:name w:val="Сетка таблицы1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66318"/>
  </w:style>
  <w:style w:type="table" w:customStyle="1" w:styleId="37">
    <w:name w:val="Сетка таблицы3"/>
    <w:basedOn w:val="a2"/>
    <w:next w:val="af2"/>
    <w:uiPriority w:val="99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8">
    <w:name w:val="Знак Знак3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8">
    <w:name w:val="Знак Знак2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Знак Знак1"/>
    <w:rsid w:val="009663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0">
    <w:name w:val="Знак Знак18"/>
    <w:locked/>
    <w:rsid w:val="00966318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locked/>
    <w:rsid w:val="0096631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locked/>
    <w:rsid w:val="00966318"/>
    <w:rPr>
      <w:b/>
      <w:bCs/>
      <w:lang w:val="ru-RU" w:eastAsia="ru-RU"/>
    </w:rPr>
  </w:style>
  <w:style w:type="paragraph" w:customStyle="1" w:styleId="ListParagraph1">
    <w:name w:val="List Paragraph1"/>
    <w:basedOn w:val="a0"/>
    <w:uiPriority w:val="99"/>
    <w:rsid w:val="00966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10">
    <w:name w:val="Знак Знак31"/>
    <w:uiPriority w:val="99"/>
    <w:locked/>
    <w:rsid w:val="00966318"/>
    <w:rPr>
      <w:b/>
      <w:bCs/>
      <w:sz w:val="24"/>
      <w:szCs w:val="24"/>
      <w:lang w:val="ru-RU" w:eastAsia="ru-RU"/>
    </w:rPr>
  </w:style>
  <w:style w:type="character" w:styleId="af9">
    <w:name w:val="Subtle Emphasis"/>
    <w:uiPriority w:val="19"/>
    <w:qFormat/>
    <w:rsid w:val="00966318"/>
    <w:rPr>
      <w:i/>
      <w:iCs/>
      <w:color w:val="808080"/>
    </w:rPr>
  </w:style>
  <w:style w:type="numbering" w:customStyle="1" w:styleId="39">
    <w:name w:val="Нет списка3"/>
    <w:next w:val="a3"/>
    <w:uiPriority w:val="99"/>
    <w:semiHidden/>
    <w:unhideWhenUsed/>
    <w:rsid w:val="00966318"/>
  </w:style>
  <w:style w:type="numbering" w:customStyle="1" w:styleId="110">
    <w:name w:val="Нет списка11"/>
    <w:next w:val="a3"/>
    <w:semiHidden/>
    <w:rsid w:val="00966318"/>
  </w:style>
  <w:style w:type="table" w:customStyle="1" w:styleId="43">
    <w:name w:val="Сетка таблицы4"/>
    <w:basedOn w:val="a2"/>
    <w:next w:val="af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3"/>
    <w:uiPriority w:val="99"/>
    <w:semiHidden/>
    <w:unhideWhenUsed/>
    <w:rsid w:val="00966318"/>
  </w:style>
  <w:style w:type="character" w:styleId="afa">
    <w:name w:val="Emphasis"/>
    <w:qFormat/>
    <w:rsid w:val="00966318"/>
    <w:rPr>
      <w:i/>
      <w:iCs/>
    </w:rPr>
  </w:style>
  <w:style w:type="paragraph" w:customStyle="1" w:styleId="ConsPlusNormal">
    <w:name w:val="ConsPlusNormal"/>
    <w:rsid w:val="00966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1"/>
    <w:uiPriority w:val="99"/>
    <w:semiHidden/>
    <w:unhideWhenUsed/>
    <w:rsid w:val="007335D6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335D6"/>
    <w:rPr>
      <w:color w:val="800080"/>
      <w:u w:val="single"/>
    </w:rPr>
  </w:style>
  <w:style w:type="paragraph" w:customStyle="1" w:styleId="xl66">
    <w:name w:val="xl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335D6"/>
    <w:pPr>
      <w:spacing w:before="100" w:beforeAutospacing="1" w:after="100" w:afterAutospacing="1"/>
    </w:pPr>
  </w:style>
  <w:style w:type="paragraph" w:customStyle="1" w:styleId="xl86">
    <w:name w:val="xl86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7335D6"/>
    <w:pPr>
      <w:spacing w:before="100" w:beforeAutospacing="1" w:after="100" w:afterAutospacing="1"/>
    </w:pPr>
  </w:style>
  <w:style w:type="paragraph" w:customStyle="1" w:styleId="xl90">
    <w:name w:val="xl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7335D6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335D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0"/>
    <w:rsid w:val="007335D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7335D6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6">
    <w:name w:val="xl136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335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7">
    <w:name w:val="xl1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58">
    <w:name w:val="xl158"/>
    <w:basedOn w:val="a0"/>
    <w:rsid w:val="007335D6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3">
    <w:name w:val="xl16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4">
    <w:name w:val="xl16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6">
    <w:name w:val="xl1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7">
    <w:name w:val="xl1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8">
    <w:name w:val="xl1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9">
    <w:name w:val="xl1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5">
    <w:name w:val="xl17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6">
    <w:name w:val="xl1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7">
    <w:name w:val="xl1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8">
    <w:name w:val="xl1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9">
    <w:name w:val="xl17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7335D6"/>
    <w:pPr>
      <w:spacing w:before="100" w:beforeAutospacing="1" w:after="100" w:afterAutospacing="1"/>
    </w:pPr>
  </w:style>
  <w:style w:type="paragraph" w:customStyle="1" w:styleId="xl185">
    <w:name w:val="xl18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6">
    <w:name w:val="xl1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1">
    <w:name w:val="xl191"/>
    <w:basedOn w:val="a0"/>
    <w:rsid w:val="007335D6"/>
    <w:pPr>
      <w:spacing w:before="100" w:beforeAutospacing="1" w:after="100" w:afterAutospacing="1"/>
    </w:pPr>
  </w:style>
  <w:style w:type="paragraph" w:customStyle="1" w:styleId="xl192">
    <w:name w:val="xl192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4">
    <w:name w:val="xl1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0">
    <w:name w:val="xl2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1">
    <w:name w:val="xl2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0"/>
    <w:rsid w:val="007335D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8">
    <w:name w:val="xl20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7335D6"/>
    <w:pPr>
      <w:spacing w:before="100" w:beforeAutospacing="1" w:after="100" w:afterAutospacing="1"/>
    </w:pPr>
  </w:style>
  <w:style w:type="paragraph" w:customStyle="1" w:styleId="xl212">
    <w:name w:val="xl21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0">
    <w:name w:val="xl22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2">
    <w:name w:val="xl222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4">
    <w:name w:val="xl22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6">
    <w:name w:val="xl2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9">
    <w:name w:val="xl2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31">
    <w:name w:val="xl231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4">
    <w:name w:val="xl23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6">
    <w:name w:val="xl2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8">
    <w:name w:val="xl24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9">
    <w:name w:val="xl24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0">
    <w:name w:val="xl2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3">
    <w:name w:val="xl25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5">
    <w:name w:val="xl25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1">
    <w:name w:val="xl2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2">
    <w:name w:val="xl262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6">
    <w:name w:val="xl266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269">
    <w:name w:val="xl2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7335D6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0"/>
    <w:rsid w:val="007335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8">
    <w:name w:val="xl278"/>
    <w:basedOn w:val="a0"/>
    <w:rsid w:val="007335D6"/>
    <w:pPr>
      <w:spacing w:before="100" w:beforeAutospacing="1" w:after="100" w:afterAutospacing="1"/>
    </w:pPr>
  </w:style>
  <w:style w:type="paragraph" w:customStyle="1" w:styleId="xl279">
    <w:name w:val="xl2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0">
    <w:name w:val="xl280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281">
    <w:name w:val="xl281"/>
    <w:basedOn w:val="a0"/>
    <w:rsid w:val="007335D6"/>
    <w:pPr>
      <w:spacing w:before="100" w:beforeAutospacing="1" w:after="100" w:afterAutospacing="1"/>
    </w:pPr>
  </w:style>
  <w:style w:type="paragraph" w:customStyle="1" w:styleId="xl282">
    <w:name w:val="xl282"/>
    <w:basedOn w:val="a0"/>
    <w:rsid w:val="007335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3">
    <w:name w:val="xl28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4">
    <w:name w:val="xl28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6">
    <w:name w:val="xl2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7">
    <w:name w:val="xl2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2">
    <w:name w:val="xl2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6">
    <w:name w:val="xl2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7">
    <w:name w:val="xl2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0"/>
    <w:rsid w:val="007335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0"/>
    <w:link w:val="afe"/>
    <w:rsid w:val="007335D6"/>
    <w:pPr>
      <w:jc w:val="both"/>
    </w:pPr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733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66318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966318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9663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966318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0"/>
    <w:next w:val="a0"/>
    <w:link w:val="50"/>
    <w:qFormat/>
    <w:rsid w:val="00966318"/>
    <w:pPr>
      <w:keepNext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63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966318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66318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66318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63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631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631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6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96631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31">
    <w:name w:val="заголовок 3"/>
    <w:basedOn w:val="a0"/>
    <w:next w:val="a0"/>
    <w:rsid w:val="00966318"/>
    <w:pPr>
      <w:keepNext/>
      <w:spacing w:before="240" w:after="60"/>
    </w:pPr>
    <w:rPr>
      <w:rFonts w:ascii="Arial" w:hAnsi="Arial"/>
      <w:sz w:val="24"/>
    </w:rPr>
  </w:style>
  <w:style w:type="paragraph" w:styleId="a4">
    <w:name w:val="footer"/>
    <w:basedOn w:val="a0"/>
    <w:link w:val="a5"/>
    <w:rsid w:val="0096631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1"/>
    <w:rsid w:val="00966318"/>
  </w:style>
  <w:style w:type="paragraph" w:styleId="a7">
    <w:name w:val="header"/>
    <w:basedOn w:val="a0"/>
    <w:link w:val="a8"/>
    <w:rsid w:val="009663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966318"/>
  </w:style>
  <w:style w:type="paragraph" w:styleId="aa">
    <w:name w:val="Body Text"/>
    <w:basedOn w:val="a0"/>
    <w:link w:val="ab"/>
    <w:rsid w:val="00966318"/>
    <w:pPr>
      <w:jc w:val="both"/>
    </w:pPr>
    <w:rPr>
      <w:b/>
    </w:rPr>
  </w:style>
  <w:style w:type="character" w:customStyle="1" w:styleId="ab">
    <w:name w:val="Основной текст Знак"/>
    <w:basedOn w:val="a1"/>
    <w:link w:val="aa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966318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66318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966318"/>
  </w:style>
  <w:style w:type="character" w:customStyle="1" w:styleId="ad">
    <w:name w:val="Текст сноски Знак"/>
    <w:basedOn w:val="a1"/>
    <w:link w:val="ac"/>
    <w:semiHidden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966318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caption"/>
    <w:basedOn w:val="a0"/>
    <w:next w:val="a0"/>
    <w:qFormat/>
    <w:rsid w:val="00966318"/>
    <w:pPr>
      <w:numPr>
        <w:numId w:val="1"/>
      </w:numPr>
      <w:tabs>
        <w:tab w:val="center" w:pos="4677"/>
        <w:tab w:val="left" w:pos="7080"/>
      </w:tabs>
    </w:pPr>
    <w:rPr>
      <w:b/>
      <w:bCs/>
      <w:sz w:val="24"/>
    </w:rPr>
  </w:style>
  <w:style w:type="paragraph" w:styleId="ae">
    <w:name w:val="Body Text Indent"/>
    <w:basedOn w:val="a0"/>
    <w:link w:val="af"/>
    <w:rsid w:val="00966318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663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4">
    <w:name w:val="Body Text 3"/>
    <w:basedOn w:val="a0"/>
    <w:link w:val="35"/>
    <w:rsid w:val="00966318"/>
    <w:pPr>
      <w:jc w:val="both"/>
    </w:pPr>
    <w:rPr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663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9663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63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rsid w:val="00966318"/>
    <w:pPr>
      <w:spacing w:line="360" w:lineRule="auto"/>
      <w:ind w:firstLine="720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Знак Знак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Знак Знак2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Знак Знак1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966318"/>
    <w:rPr>
      <w:rFonts w:cs="Times New Roman"/>
      <w:b/>
      <w:sz w:val="24"/>
      <w:lang w:val="ru-RU" w:eastAsia="ru-RU" w:bidi="ar-SA"/>
    </w:rPr>
  </w:style>
  <w:style w:type="character" w:customStyle="1" w:styleId="16">
    <w:name w:val="Знак Знак16"/>
    <w:locked/>
    <w:rsid w:val="00966318"/>
    <w:rPr>
      <w:rFonts w:cs="Times New Roman"/>
      <w:b/>
      <w:sz w:val="28"/>
      <w:lang w:val="ru-RU" w:eastAsia="ru-RU" w:bidi="ar-SA"/>
    </w:rPr>
  </w:style>
  <w:style w:type="character" w:customStyle="1" w:styleId="71">
    <w:name w:val="Знак Знак7"/>
    <w:locked/>
    <w:rsid w:val="00966318"/>
    <w:rPr>
      <w:rFonts w:cs="Times New Roman"/>
      <w:b/>
      <w:lang w:val="ru-RU" w:eastAsia="ru-RU" w:bidi="ar-SA"/>
    </w:rPr>
  </w:style>
  <w:style w:type="paragraph" w:customStyle="1" w:styleId="13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966318"/>
    <w:rPr>
      <w:sz w:val="16"/>
      <w:szCs w:val="16"/>
    </w:rPr>
  </w:style>
  <w:style w:type="paragraph" w:styleId="af4">
    <w:name w:val="annotation text"/>
    <w:basedOn w:val="a0"/>
    <w:link w:val="af5"/>
    <w:rsid w:val="00966318"/>
  </w:style>
  <w:style w:type="character" w:customStyle="1" w:styleId="af5">
    <w:name w:val="Текст примечания Знак"/>
    <w:basedOn w:val="a1"/>
    <w:link w:val="af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6631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663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966318"/>
    <w:pPr>
      <w:ind w:left="708"/>
    </w:pPr>
  </w:style>
  <w:style w:type="numbering" w:customStyle="1" w:styleId="14">
    <w:name w:val="Нет списка1"/>
    <w:next w:val="a3"/>
    <w:uiPriority w:val="99"/>
    <w:semiHidden/>
    <w:unhideWhenUsed/>
    <w:rsid w:val="00966318"/>
  </w:style>
  <w:style w:type="table" w:customStyle="1" w:styleId="15">
    <w:name w:val="Сетка таблицы1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66318"/>
  </w:style>
  <w:style w:type="table" w:customStyle="1" w:styleId="37">
    <w:name w:val="Сетка таблицы3"/>
    <w:basedOn w:val="a2"/>
    <w:next w:val="af2"/>
    <w:uiPriority w:val="99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8">
    <w:name w:val="Знак Знак3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8">
    <w:name w:val="Знак Знак2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Знак Знак1"/>
    <w:rsid w:val="009663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0">
    <w:name w:val="Знак Знак18"/>
    <w:locked/>
    <w:rsid w:val="00966318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locked/>
    <w:rsid w:val="0096631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locked/>
    <w:rsid w:val="00966318"/>
    <w:rPr>
      <w:b/>
      <w:bCs/>
      <w:lang w:val="ru-RU" w:eastAsia="ru-RU"/>
    </w:rPr>
  </w:style>
  <w:style w:type="paragraph" w:customStyle="1" w:styleId="ListParagraph1">
    <w:name w:val="List Paragraph1"/>
    <w:basedOn w:val="a0"/>
    <w:uiPriority w:val="99"/>
    <w:rsid w:val="00966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10">
    <w:name w:val="Знак Знак31"/>
    <w:uiPriority w:val="99"/>
    <w:locked/>
    <w:rsid w:val="00966318"/>
    <w:rPr>
      <w:b/>
      <w:bCs/>
      <w:sz w:val="24"/>
      <w:szCs w:val="24"/>
      <w:lang w:val="ru-RU" w:eastAsia="ru-RU"/>
    </w:rPr>
  </w:style>
  <w:style w:type="character" w:styleId="af9">
    <w:name w:val="Subtle Emphasis"/>
    <w:uiPriority w:val="19"/>
    <w:qFormat/>
    <w:rsid w:val="00966318"/>
    <w:rPr>
      <w:i/>
      <w:iCs/>
      <w:color w:val="808080"/>
    </w:rPr>
  </w:style>
  <w:style w:type="numbering" w:customStyle="1" w:styleId="39">
    <w:name w:val="Нет списка3"/>
    <w:next w:val="a3"/>
    <w:uiPriority w:val="99"/>
    <w:semiHidden/>
    <w:unhideWhenUsed/>
    <w:rsid w:val="00966318"/>
  </w:style>
  <w:style w:type="numbering" w:customStyle="1" w:styleId="110">
    <w:name w:val="Нет списка11"/>
    <w:next w:val="a3"/>
    <w:semiHidden/>
    <w:rsid w:val="00966318"/>
  </w:style>
  <w:style w:type="table" w:customStyle="1" w:styleId="43">
    <w:name w:val="Сетка таблицы4"/>
    <w:basedOn w:val="a2"/>
    <w:next w:val="af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3"/>
    <w:uiPriority w:val="99"/>
    <w:semiHidden/>
    <w:unhideWhenUsed/>
    <w:rsid w:val="00966318"/>
  </w:style>
  <w:style w:type="character" w:styleId="afa">
    <w:name w:val="Emphasis"/>
    <w:qFormat/>
    <w:rsid w:val="00966318"/>
    <w:rPr>
      <w:i/>
      <w:iCs/>
    </w:rPr>
  </w:style>
  <w:style w:type="paragraph" w:customStyle="1" w:styleId="ConsPlusNormal">
    <w:name w:val="ConsPlusNormal"/>
    <w:rsid w:val="00966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1"/>
    <w:uiPriority w:val="99"/>
    <w:semiHidden/>
    <w:unhideWhenUsed/>
    <w:rsid w:val="007335D6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335D6"/>
    <w:rPr>
      <w:color w:val="800080"/>
      <w:u w:val="single"/>
    </w:rPr>
  </w:style>
  <w:style w:type="paragraph" w:customStyle="1" w:styleId="xl66">
    <w:name w:val="xl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335D6"/>
    <w:pPr>
      <w:spacing w:before="100" w:beforeAutospacing="1" w:after="100" w:afterAutospacing="1"/>
    </w:pPr>
  </w:style>
  <w:style w:type="paragraph" w:customStyle="1" w:styleId="xl86">
    <w:name w:val="xl86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7335D6"/>
    <w:pPr>
      <w:spacing w:before="100" w:beforeAutospacing="1" w:after="100" w:afterAutospacing="1"/>
    </w:pPr>
  </w:style>
  <w:style w:type="paragraph" w:customStyle="1" w:styleId="xl90">
    <w:name w:val="xl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7335D6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335D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0"/>
    <w:rsid w:val="007335D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7335D6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6">
    <w:name w:val="xl136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335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7">
    <w:name w:val="xl1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58">
    <w:name w:val="xl158"/>
    <w:basedOn w:val="a0"/>
    <w:rsid w:val="007335D6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3">
    <w:name w:val="xl16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4">
    <w:name w:val="xl16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6">
    <w:name w:val="xl1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7">
    <w:name w:val="xl1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8">
    <w:name w:val="xl1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9">
    <w:name w:val="xl1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5">
    <w:name w:val="xl17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6">
    <w:name w:val="xl1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7">
    <w:name w:val="xl1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8">
    <w:name w:val="xl1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9">
    <w:name w:val="xl17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7335D6"/>
    <w:pPr>
      <w:spacing w:before="100" w:beforeAutospacing="1" w:after="100" w:afterAutospacing="1"/>
    </w:pPr>
  </w:style>
  <w:style w:type="paragraph" w:customStyle="1" w:styleId="xl185">
    <w:name w:val="xl18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6">
    <w:name w:val="xl1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1">
    <w:name w:val="xl191"/>
    <w:basedOn w:val="a0"/>
    <w:rsid w:val="007335D6"/>
    <w:pPr>
      <w:spacing w:before="100" w:beforeAutospacing="1" w:after="100" w:afterAutospacing="1"/>
    </w:pPr>
  </w:style>
  <w:style w:type="paragraph" w:customStyle="1" w:styleId="xl192">
    <w:name w:val="xl192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4">
    <w:name w:val="xl1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0">
    <w:name w:val="xl2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1">
    <w:name w:val="xl2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0"/>
    <w:rsid w:val="007335D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8">
    <w:name w:val="xl20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7335D6"/>
    <w:pPr>
      <w:spacing w:before="100" w:beforeAutospacing="1" w:after="100" w:afterAutospacing="1"/>
    </w:pPr>
  </w:style>
  <w:style w:type="paragraph" w:customStyle="1" w:styleId="xl212">
    <w:name w:val="xl21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0">
    <w:name w:val="xl22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2">
    <w:name w:val="xl222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4">
    <w:name w:val="xl22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6">
    <w:name w:val="xl2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9">
    <w:name w:val="xl2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31">
    <w:name w:val="xl231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4">
    <w:name w:val="xl23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6">
    <w:name w:val="xl2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8">
    <w:name w:val="xl24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9">
    <w:name w:val="xl24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0">
    <w:name w:val="xl2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3">
    <w:name w:val="xl25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5">
    <w:name w:val="xl25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1">
    <w:name w:val="xl2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2">
    <w:name w:val="xl262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6">
    <w:name w:val="xl266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269">
    <w:name w:val="xl2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7335D6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0"/>
    <w:rsid w:val="007335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8">
    <w:name w:val="xl278"/>
    <w:basedOn w:val="a0"/>
    <w:rsid w:val="007335D6"/>
    <w:pPr>
      <w:spacing w:before="100" w:beforeAutospacing="1" w:after="100" w:afterAutospacing="1"/>
    </w:pPr>
  </w:style>
  <w:style w:type="paragraph" w:customStyle="1" w:styleId="xl279">
    <w:name w:val="xl2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0">
    <w:name w:val="xl280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281">
    <w:name w:val="xl281"/>
    <w:basedOn w:val="a0"/>
    <w:rsid w:val="007335D6"/>
    <w:pPr>
      <w:spacing w:before="100" w:beforeAutospacing="1" w:after="100" w:afterAutospacing="1"/>
    </w:pPr>
  </w:style>
  <w:style w:type="paragraph" w:customStyle="1" w:styleId="xl282">
    <w:name w:val="xl282"/>
    <w:basedOn w:val="a0"/>
    <w:rsid w:val="007335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3">
    <w:name w:val="xl28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4">
    <w:name w:val="xl28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6">
    <w:name w:val="xl2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7">
    <w:name w:val="xl2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2">
    <w:name w:val="xl2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6">
    <w:name w:val="xl2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7">
    <w:name w:val="xl2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0"/>
    <w:rsid w:val="007335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0"/>
    <w:link w:val="afe"/>
    <w:rsid w:val="007335D6"/>
    <w:pPr>
      <w:jc w:val="both"/>
    </w:pPr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733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59C7-D5EB-4119-BD40-D056B9ED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35948</Words>
  <Characters>204904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dcterms:created xsi:type="dcterms:W3CDTF">2015-04-28T08:34:00Z</dcterms:created>
  <dcterms:modified xsi:type="dcterms:W3CDTF">2015-04-28T08:34:00Z</dcterms:modified>
</cp:coreProperties>
</file>